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FE" w:rsidRDefault="00BE1BFE" w:rsidP="00BE1BFE"/>
    <w:tbl>
      <w:tblPr>
        <w:tblW w:w="9495" w:type="dxa"/>
        <w:tblLayout w:type="fixed"/>
        <w:tblLook w:val="04A0"/>
      </w:tblPr>
      <w:tblGrid>
        <w:gridCol w:w="1134"/>
        <w:gridCol w:w="5387"/>
        <w:gridCol w:w="2974"/>
      </w:tblGrid>
      <w:tr w:rsidR="00BE1BFE" w:rsidRPr="000451E5" w:rsidTr="0089286D">
        <w:trPr>
          <w:trHeight w:val="2315"/>
        </w:trPr>
        <w:tc>
          <w:tcPr>
            <w:tcW w:w="1134" w:type="dxa"/>
            <w:hideMark/>
          </w:tcPr>
          <w:p w:rsidR="00BE1BFE" w:rsidRPr="009675C7" w:rsidRDefault="003A0287" w:rsidP="0089286D">
            <w:pPr>
              <w:pStyle w:val="a4"/>
              <w:ind w:right="-91"/>
              <w:jc w:val="left"/>
              <w:rPr>
                <w:b w:val="0"/>
                <w:i/>
                <w:spacing w:val="8"/>
                <w:lang w:eastAsia="en-US"/>
              </w:rPr>
            </w:pPr>
            <w:r>
              <w:rPr>
                <w:b w:val="0"/>
                <w:bCs w:val="0"/>
                <w:i/>
                <w:noProof/>
                <w:spacing w:val="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48260</wp:posOffset>
                  </wp:positionV>
                  <wp:extent cx="626110" cy="899795"/>
                  <wp:effectExtent l="19050" t="0" r="2540" b="0"/>
                  <wp:wrapNone/>
                  <wp:docPr id="2" name="Picture 2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</w:tcPr>
          <w:p w:rsidR="00BE1BFE" w:rsidRPr="001301B3" w:rsidRDefault="00BE1BFE" w:rsidP="0089286D">
            <w:pPr>
              <w:pStyle w:val="a4"/>
              <w:ind w:right="-86"/>
              <w:jc w:val="left"/>
              <w:rPr>
                <w:rFonts w:ascii="Katsoulidis" w:hAnsi="Katsoulidis"/>
                <w:spacing w:val="8"/>
              </w:rPr>
            </w:pPr>
            <w:r w:rsidRPr="001301B3">
              <w:rPr>
                <w:rFonts w:ascii="Katsoulidis" w:hAnsi="Katsoulidis"/>
                <w:spacing w:val="8"/>
              </w:rPr>
              <w:t>ΕΛΛΗΝΙΚΗ ΔΗΜΟΚΡΑΤΙΑ</w:t>
            </w:r>
          </w:p>
          <w:p w:rsidR="00BE1BFE" w:rsidRPr="009675C7" w:rsidRDefault="00BE1BFE" w:rsidP="0089286D">
            <w:pPr>
              <w:pStyle w:val="a3"/>
              <w:ind w:right="-86"/>
              <w:jc w:val="left"/>
              <w:rPr>
                <w:rFonts w:ascii="Katsoulidis" w:hAnsi="Katsoulidis"/>
                <w:color w:val="000000"/>
                <w:sz w:val="22"/>
                <w:szCs w:val="22"/>
              </w:rPr>
            </w:pPr>
            <w:r w:rsidRPr="009675C7">
              <w:rPr>
                <w:rFonts w:ascii="Katsoulidis" w:hAnsi="Katsoulidis"/>
                <w:color w:val="000000"/>
                <w:sz w:val="22"/>
                <w:szCs w:val="22"/>
              </w:rPr>
              <w:t>Εθνικόν και Καποδιστριακόν</w:t>
            </w:r>
          </w:p>
          <w:p w:rsidR="00BE1BFE" w:rsidRDefault="00BE1BFE" w:rsidP="0089286D">
            <w:pPr>
              <w:pStyle w:val="2"/>
              <w:spacing w:before="0"/>
              <w:ind w:right="-86"/>
              <w:rPr>
                <w:rFonts w:ascii="Katsoulidis" w:eastAsia="Calibri" w:hAnsi="Katsoulidis"/>
                <w:bCs w:val="0"/>
                <w:color w:val="000000"/>
                <w:sz w:val="22"/>
                <w:szCs w:val="22"/>
              </w:rPr>
            </w:pPr>
            <w:r w:rsidRPr="009675C7">
              <w:rPr>
                <w:rFonts w:ascii="Katsoulidis" w:eastAsia="Calibri" w:hAnsi="Katsoulidis"/>
                <w:bCs w:val="0"/>
                <w:color w:val="000000"/>
                <w:sz w:val="22"/>
                <w:szCs w:val="22"/>
              </w:rPr>
              <w:t>Πανεπιστήμιον Αθηνών</w:t>
            </w:r>
          </w:p>
          <w:p w:rsidR="00BE1BFE" w:rsidRPr="00BE1BFE" w:rsidRDefault="00BE1BFE" w:rsidP="0089286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-------</w:t>
            </w:r>
            <w:r w:rsidRPr="001301B3">
              <w:rPr>
                <w:b/>
                <w:color w:val="0070C0"/>
                <w:sz w:val="20"/>
              </w:rPr>
              <w:t>ΙΔΡΥΘΕΝ ΤΟ 1837</w:t>
            </w:r>
            <w:r>
              <w:rPr>
                <w:b/>
                <w:color w:val="0070C0"/>
              </w:rPr>
              <w:t>------</w:t>
            </w:r>
          </w:p>
          <w:p w:rsidR="00BE1BFE" w:rsidRPr="00190F85" w:rsidRDefault="00BE1BFE" w:rsidP="0089286D">
            <w:pPr>
              <w:rPr>
                <w:b/>
                <w:sz w:val="4"/>
                <w:szCs w:val="4"/>
              </w:rPr>
            </w:pPr>
          </w:p>
          <w:p w:rsidR="00BE1BFE" w:rsidRPr="000E63BE" w:rsidRDefault="00BE1BFE" w:rsidP="0089286D">
            <w:pPr>
              <w:rPr>
                <w:b/>
                <w:sz w:val="20"/>
              </w:rPr>
            </w:pPr>
            <w:r w:rsidRPr="000E63BE">
              <w:rPr>
                <w:b/>
                <w:sz w:val="20"/>
              </w:rPr>
              <w:t>ΤΜΗΜΑ ΒΙΟΛΟΓΙΑΣ</w:t>
            </w:r>
          </w:p>
          <w:p w:rsidR="00BE1BFE" w:rsidRPr="00202900" w:rsidRDefault="00202900" w:rsidP="008928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ΓΡΑΦΕΙΟ ΠΡΟΕΔΡΟΥ</w:t>
            </w:r>
          </w:p>
        </w:tc>
        <w:tc>
          <w:tcPr>
            <w:tcW w:w="2974" w:type="dxa"/>
          </w:tcPr>
          <w:p w:rsidR="00BE1BFE" w:rsidRPr="009675C7" w:rsidRDefault="00BE1BFE" w:rsidP="0089286D">
            <w:pPr>
              <w:tabs>
                <w:tab w:val="left" w:pos="709"/>
              </w:tabs>
              <w:snapToGrid w:val="0"/>
              <w:rPr>
                <w:b/>
                <w:i/>
              </w:rPr>
            </w:pPr>
          </w:p>
          <w:p w:rsidR="00BE1BFE" w:rsidRDefault="00BE1BFE" w:rsidP="0089286D">
            <w:pPr>
              <w:tabs>
                <w:tab w:val="left" w:pos="709"/>
              </w:tabs>
              <w:rPr>
                <w:rFonts w:ascii="Katsoulidis" w:hAnsi="Katsoulidis"/>
                <w:i/>
                <w:sz w:val="16"/>
                <w:szCs w:val="16"/>
              </w:rPr>
            </w:pPr>
          </w:p>
          <w:p w:rsidR="00BE1BFE" w:rsidRDefault="00BE1BFE" w:rsidP="0089286D">
            <w:pPr>
              <w:tabs>
                <w:tab w:val="left" w:pos="709"/>
              </w:tabs>
              <w:rPr>
                <w:rFonts w:ascii="Katsoulidis" w:hAnsi="Katsoulidis"/>
                <w:i/>
                <w:sz w:val="16"/>
                <w:szCs w:val="16"/>
              </w:rPr>
            </w:pPr>
          </w:p>
          <w:p w:rsidR="00E94AE6" w:rsidRDefault="00BE1BFE" w:rsidP="0089286D">
            <w:pPr>
              <w:tabs>
                <w:tab w:val="left" w:pos="709"/>
              </w:tabs>
              <w:rPr>
                <w:rFonts w:ascii="Katsoulidis" w:hAnsi="Katsoulidis"/>
                <w:sz w:val="16"/>
                <w:szCs w:val="16"/>
              </w:rPr>
            </w:pPr>
            <w:r w:rsidRPr="00190F85">
              <w:rPr>
                <w:rFonts w:ascii="Katsoulidis" w:hAnsi="Katsoulidis"/>
                <w:sz w:val="16"/>
                <w:szCs w:val="16"/>
              </w:rPr>
              <w:t xml:space="preserve">Πανεπιστημιόπολη Ζωγράφου, </w:t>
            </w:r>
          </w:p>
          <w:p w:rsidR="00BE1BFE" w:rsidRPr="00190F85" w:rsidRDefault="00BE1BFE" w:rsidP="0089286D">
            <w:pPr>
              <w:tabs>
                <w:tab w:val="left" w:pos="709"/>
              </w:tabs>
              <w:rPr>
                <w:rFonts w:ascii="Katsoulidis" w:hAnsi="Katsoulidis"/>
                <w:sz w:val="16"/>
                <w:szCs w:val="16"/>
              </w:rPr>
            </w:pPr>
            <w:r w:rsidRPr="00190F85">
              <w:rPr>
                <w:rFonts w:ascii="Katsoulidis" w:hAnsi="Katsoulidis"/>
                <w:sz w:val="16"/>
                <w:szCs w:val="16"/>
              </w:rPr>
              <w:t>Αθήνα, Τ.Κ. 157</w:t>
            </w:r>
            <w:r w:rsidR="00992A2C">
              <w:rPr>
                <w:rFonts w:ascii="Katsoulidis" w:hAnsi="Katsoulidis"/>
                <w:sz w:val="16"/>
                <w:szCs w:val="16"/>
              </w:rPr>
              <w:t>72</w:t>
            </w:r>
          </w:p>
          <w:p w:rsidR="00BE1BFE" w:rsidRPr="00190F85" w:rsidRDefault="00BE1BFE" w:rsidP="0089286D">
            <w:pPr>
              <w:tabs>
                <w:tab w:val="left" w:pos="709"/>
              </w:tabs>
              <w:rPr>
                <w:rFonts w:ascii="Katsoulidis" w:hAnsi="Katsoulidis"/>
                <w:bCs/>
                <w:sz w:val="16"/>
                <w:szCs w:val="16"/>
              </w:rPr>
            </w:pPr>
          </w:p>
          <w:p w:rsidR="00BE1BFE" w:rsidRPr="000451E5" w:rsidRDefault="00BE1BFE" w:rsidP="0089286D">
            <w:pPr>
              <w:tabs>
                <w:tab w:val="left" w:pos="709"/>
              </w:tabs>
              <w:rPr>
                <w:rFonts w:ascii="Katsoulidis" w:hAnsi="Katsoulidis"/>
                <w:bCs/>
                <w:sz w:val="16"/>
                <w:szCs w:val="16"/>
              </w:rPr>
            </w:pPr>
            <w:r w:rsidRPr="00190F85">
              <w:rPr>
                <w:rFonts w:ascii="Katsoulidis" w:hAnsi="Katsoulidis"/>
                <w:bCs/>
                <w:sz w:val="16"/>
                <w:szCs w:val="16"/>
              </w:rPr>
              <w:t>Τηλ</w:t>
            </w:r>
            <w:r w:rsidRPr="000451E5">
              <w:rPr>
                <w:rFonts w:ascii="Katsoulidis" w:hAnsi="Katsoulidis"/>
                <w:bCs/>
                <w:sz w:val="16"/>
                <w:szCs w:val="16"/>
              </w:rPr>
              <w:t>.: 210-727 4</w:t>
            </w:r>
            <w:r w:rsidR="000451E5">
              <w:rPr>
                <w:rFonts w:ascii="Katsoulidis" w:hAnsi="Katsoulidis"/>
                <w:bCs/>
                <w:sz w:val="16"/>
                <w:szCs w:val="16"/>
              </w:rPr>
              <w:t>658</w:t>
            </w:r>
          </w:p>
          <w:p w:rsidR="00BE1BFE" w:rsidRPr="000451E5" w:rsidRDefault="00BE1BFE" w:rsidP="00E94AE6">
            <w:pPr>
              <w:tabs>
                <w:tab w:val="left" w:pos="709"/>
              </w:tabs>
              <w:rPr>
                <w:i/>
              </w:rPr>
            </w:pPr>
          </w:p>
        </w:tc>
      </w:tr>
    </w:tbl>
    <w:p w:rsidR="00BE1BFE" w:rsidRPr="000451E5" w:rsidRDefault="00BE1BFE" w:rsidP="00BE1BFE">
      <w:pPr>
        <w:pBdr>
          <w:bottom w:val="single" w:sz="4" w:space="0" w:color="000000"/>
        </w:pBdr>
        <w:tabs>
          <w:tab w:val="left" w:pos="709"/>
        </w:tabs>
        <w:rPr>
          <w:sz w:val="4"/>
          <w:szCs w:val="4"/>
        </w:rPr>
      </w:pPr>
    </w:p>
    <w:p w:rsidR="00BE1BFE" w:rsidRPr="0089286D" w:rsidRDefault="00BE1BFE" w:rsidP="00BE1BFE">
      <w:pPr>
        <w:rPr>
          <w:rFonts w:ascii="Katsoulidis" w:hAnsi="Katsoulidis"/>
          <w:b/>
          <w:color w:val="000000"/>
          <w:sz w:val="8"/>
          <w:szCs w:val="8"/>
        </w:rPr>
      </w:pPr>
    </w:p>
    <w:p w:rsidR="00992A2C" w:rsidRDefault="00992A2C" w:rsidP="00802C53">
      <w:pPr>
        <w:rPr>
          <w:rFonts w:ascii="Katsoulidis" w:hAnsi="Katsoulidis"/>
          <w:b/>
          <w:color w:val="000000"/>
          <w:szCs w:val="24"/>
        </w:rPr>
      </w:pPr>
    </w:p>
    <w:p w:rsidR="00802C53" w:rsidRDefault="000D3B9B" w:rsidP="00802C53">
      <w:pPr>
        <w:rPr>
          <w:rFonts w:ascii="Katsoulidis" w:hAnsi="Katsoulidis"/>
          <w:b/>
        </w:rPr>
      </w:pPr>
      <w:r w:rsidRPr="000451E5">
        <w:rPr>
          <w:rFonts w:ascii="Katsoulidis" w:hAnsi="Katsoulidis"/>
          <w:b/>
          <w:color w:val="000000"/>
          <w:szCs w:val="24"/>
        </w:rPr>
        <w:tab/>
      </w:r>
      <w:r w:rsidRPr="000451E5">
        <w:rPr>
          <w:rFonts w:ascii="Katsoulidis" w:hAnsi="Katsoulidis"/>
          <w:b/>
          <w:color w:val="000000"/>
          <w:szCs w:val="24"/>
        </w:rPr>
        <w:tab/>
      </w:r>
      <w:r w:rsidRPr="000451E5">
        <w:rPr>
          <w:rFonts w:ascii="Katsoulidis" w:hAnsi="Katsoulidis"/>
          <w:b/>
          <w:color w:val="000000"/>
          <w:szCs w:val="24"/>
        </w:rPr>
        <w:tab/>
      </w:r>
      <w:r w:rsidRPr="000451E5">
        <w:rPr>
          <w:rFonts w:ascii="Katsoulidis" w:hAnsi="Katsoulidis"/>
          <w:b/>
          <w:color w:val="000000"/>
          <w:szCs w:val="24"/>
        </w:rPr>
        <w:tab/>
      </w:r>
      <w:r w:rsidRPr="000451E5">
        <w:rPr>
          <w:rFonts w:ascii="Katsoulidis" w:hAnsi="Katsoulidis"/>
          <w:b/>
          <w:color w:val="000000"/>
          <w:szCs w:val="24"/>
        </w:rPr>
        <w:tab/>
      </w:r>
      <w:r w:rsidRPr="000451E5">
        <w:rPr>
          <w:rFonts w:ascii="Katsoulidis" w:hAnsi="Katsoulidis"/>
          <w:b/>
          <w:color w:val="000000"/>
          <w:szCs w:val="24"/>
        </w:rPr>
        <w:tab/>
      </w:r>
      <w:r w:rsidRPr="000451E5">
        <w:rPr>
          <w:rFonts w:ascii="Katsoulidis" w:hAnsi="Katsoulidis"/>
          <w:b/>
          <w:color w:val="000000"/>
          <w:szCs w:val="24"/>
        </w:rPr>
        <w:tab/>
      </w:r>
    </w:p>
    <w:p w:rsidR="002861DF" w:rsidRDefault="002861DF" w:rsidP="002861DF">
      <w:pPr>
        <w:spacing w:line="276" w:lineRule="auto"/>
        <w:jc w:val="center"/>
        <w:rPr>
          <w:rFonts w:ascii="Katsoulidis" w:hAnsi="Katsoulidis"/>
          <w:lang w:eastAsia="el-GR"/>
        </w:rPr>
      </w:pPr>
      <w:r w:rsidRPr="002861DF">
        <w:rPr>
          <w:rFonts w:ascii="Katsoulidis" w:hAnsi="Katsoulidis"/>
          <w:lang w:eastAsia="el-GR"/>
        </w:rPr>
        <w:t>ΨΗΦΙΣΜΑ ΤΗΣ ΚΟΣΜΗΤΕΙΑΣ ΤΗΣ ΣΧΟΛΗΣ ΘΕΤΙΚΩΝ ΕΠΙΣΤΗΜΩΝ (Σ.Θ.Ε.) ΚΑΙ ΤΟΥ ΤΜΗΜΑΤΟΣ ΒΙΟΛΟΓΙΑΣ ΤΟΥ ΕΘΝΙΚΟΥ ΚΑΙ ΚΑΠΟΔΙΣΤΡΙΑΚΟΥ ΠΑΝΕΠΙΣΤΗΜΙΟΥ ΑΘΗΝΩΝ (Ε.Κ.Π.Α.)</w:t>
      </w:r>
    </w:p>
    <w:p w:rsidR="00992A2C" w:rsidRPr="002861DF" w:rsidRDefault="00992A2C" w:rsidP="002861DF">
      <w:pPr>
        <w:spacing w:line="276" w:lineRule="auto"/>
        <w:jc w:val="center"/>
        <w:rPr>
          <w:rFonts w:ascii="Katsoulidis" w:hAnsi="Katsoulidis"/>
          <w:lang w:eastAsia="el-GR"/>
        </w:rPr>
      </w:pPr>
    </w:p>
    <w:p w:rsidR="002861DF" w:rsidRPr="002861DF" w:rsidRDefault="002861DF" w:rsidP="002861DF">
      <w:pPr>
        <w:spacing w:line="276" w:lineRule="auto"/>
        <w:jc w:val="both"/>
        <w:rPr>
          <w:rFonts w:ascii="Katsoulidis" w:hAnsi="Katsoulidis"/>
          <w:lang w:eastAsia="el-GR"/>
        </w:rPr>
      </w:pPr>
    </w:p>
    <w:p w:rsidR="003A0287" w:rsidRDefault="00202900" w:rsidP="005019BD">
      <w:pPr>
        <w:spacing w:line="276" w:lineRule="auto"/>
        <w:jc w:val="both"/>
        <w:rPr>
          <w:rFonts w:ascii="Katsoulidis" w:hAnsi="Katsoulidis"/>
        </w:rPr>
      </w:pPr>
      <w:r w:rsidRPr="00202900">
        <w:rPr>
          <w:rFonts w:ascii="Katsoulidis" w:hAnsi="Katsoulidis"/>
        </w:rPr>
        <w:t xml:space="preserve">Η Κοσμητεία </w:t>
      </w:r>
      <w:r w:rsidR="005E3986">
        <w:rPr>
          <w:rFonts w:ascii="Katsoulidis" w:hAnsi="Katsoulidis"/>
        </w:rPr>
        <w:t xml:space="preserve">της Σχολής Θετικών Επιστημών </w:t>
      </w:r>
      <w:r w:rsidRPr="00202900">
        <w:rPr>
          <w:rFonts w:ascii="Katsoulidis" w:hAnsi="Katsoulidis"/>
        </w:rPr>
        <w:t xml:space="preserve">και τα μέλη του Διδακτικού, Ερευνητικού και Διοικητικού προσωπικού του Τμήματος Βιολογίας του Ε.Κ.Π.Α. με </w:t>
      </w:r>
      <w:r w:rsidR="003A0287">
        <w:rPr>
          <w:rFonts w:ascii="Katsoulidis" w:hAnsi="Katsoulidis"/>
        </w:rPr>
        <w:t>μεγάλη θλίψη</w:t>
      </w:r>
      <w:r w:rsidRPr="00202900">
        <w:rPr>
          <w:rFonts w:ascii="Katsoulidis" w:hAnsi="Katsoulidis"/>
        </w:rPr>
        <w:t xml:space="preserve"> πληροφορήθηκαν τον θάνατο του Δασκάλου και Συναδέλφου</w:t>
      </w:r>
      <w:r w:rsidR="005E3986">
        <w:rPr>
          <w:rFonts w:ascii="Katsoulidis" w:hAnsi="Katsoulidis"/>
        </w:rPr>
        <w:t>,</w:t>
      </w:r>
      <w:r w:rsidR="00215040">
        <w:rPr>
          <w:rFonts w:ascii="Katsoulidis" w:hAnsi="Katsoulidis"/>
        </w:rPr>
        <w:t xml:space="preserve"> </w:t>
      </w:r>
      <w:r w:rsidR="003A0287" w:rsidRPr="00202900">
        <w:rPr>
          <w:rFonts w:ascii="Katsoulidis" w:hAnsi="Katsoulidis"/>
        </w:rPr>
        <w:t>μέ</w:t>
      </w:r>
      <w:r w:rsidR="003A0287">
        <w:rPr>
          <w:rFonts w:ascii="Katsoulidis" w:hAnsi="Katsoulidis"/>
        </w:rPr>
        <w:t>λους ΔΕΠ του Τμήματος Βιολογίας,</w:t>
      </w:r>
      <w:r w:rsidR="00215040">
        <w:rPr>
          <w:rFonts w:ascii="Katsoulidis" w:hAnsi="Katsoulidis"/>
        </w:rPr>
        <w:t xml:space="preserve"> </w:t>
      </w:r>
      <w:r w:rsidR="003A0287" w:rsidRPr="00202900">
        <w:rPr>
          <w:rFonts w:ascii="Katsoulidis" w:hAnsi="Katsoulidis"/>
        </w:rPr>
        <w:t>Ομότιμου</w:t>
      </w:r>
      <w:r w:rsidRPr="00202900">
        <w:rPr>
          <w:rFonts w:ascii="Katsoulidis" w:hAnsi="Katsoulidis"/>
        </w:rPr>
        <w:t xml:space="preserve"> Καθηγητή </w:t>
      </w:r>
      <w:r w:rsidR="005019BD">
        <w:rPr>
          <w:rFonts w:ascii="Katsoulidis" w:hAnsi="Katsoulidis"/>
        </w:rPr>
        <w:t xml:space="preserve">Αρτεμίου </w:t>
      </w:r>
      <w:proofErr w:type="spellStart"/>
      <w:r w:rsidR="005019BD">
        <w:rPr>
          <w:rFonts w:ascii="Katsoulidis" w:hAnsi="Katsoulidis"/>
        </w:rPr>
        <w:t>Γιαννίτσαρου</w:t>
      </w:r>
      <w:proofErr w:type="spellEnd"/>
      <w:r w:rsidR="003A0287">
        <w:rPr>
          <w:rFonts w:ascii="Katsoulidis" w:hAnsi="Katsoulidis"/>
        </w:rPr>
        <w:t xml:space="preserve">. </w:t>
      </w:r>
    </w:p>
    <w:p w:rsidR="00202900" w:rsidRDefault="00202900" w:rsidP="005019BD">
      <w:pPr>
        <w:spacing w:line="276" w:lineRule="auto"/>
        <w:jc w:val="both"/>
        <w:rPr>
          <w:rFonts w:ascii="Katsoulidis" w:hAnsi="Katsoulidis"/>
        </w:rPr>
      </w:pPr>
      <w:r w:rsidRPr="00202900">
        <w:rPr>
          <w:rFonts w:ascii="Katsoulidis" w:hAnsi="Katsoulidis"/>
        </w:rPr>
        <w:t>Ο εκλιπών υπήρξε</w:t>
      </w:r>
      <w:r w:rsidR="00215040">
        <w:rPr>
          <w:rFonts w:ascii="Katsoulidis" w:hAnsi="Katsoulidis"/>
        </w:rPr>
        <w:t xml:space="preserve"> </w:t>
      </w:r>
      <w:r w:rsidR="005019BD">
        <w:rPr>
          <w:rFonts w:ascii="Katsoulidis" w:hAnsi="Katsoulidis"/>
        </w:rPr>
        <w:t>πρότυπο</w:t>
      </w:r>
      <w:r w:rsidR="00215040">
        <w:rPr>
          <w:rFonts w:ascii="Katsoulidis" w:hAnsi="Katsoulidis"/>
        </w:rPr>
        <w:t xml:space="preserve"> </w:t>
      </w:r>
      <w:r w:rsidRPr="00202900">
        <w:rPr>
          <w:rFonts w:ascii="Katsoulidis" w:hAnsi="Katsoulidis"/>
        </w:rPr>
        <w:t>ακαδημαϊκ</w:t>
      </w:r>
      <w:r w:rsidR="00E56774">
        <w:rPr>
          <w:rFonts w:ascii="Katsoulidis" w:hAnsi="Katsoulidis"/>
        </w:rPr>
        <w:t>ού</w:t>
      </w:r>
      <w:r w:rsidRPr="00202900">
        <w:rPr>
          <w:rFonts w:ascii="Katsoulidis" w:hAnsi="Katsoulidis"/>
        </w:rPr>
        <w:t xml:space="preserve"> δ</w:t>
      </w:r>
      <w:r w:rsidR="00E56774">
        <w:rPr>
          <w:rFonts w:ascii="Katsoulidis" w:hAnsi="Katsoulidis"/>
        </w:rPr>
        <w:t>α</w:t>
      </w:r>
      <w:r w:rsidRPr="00202900">
        <w:rPr>
          <w:rFonts w:ascii="Katsoulidis" w:hAnsi="Katsoulidis"/>
        </w:rPr>
        <w:t>σκ</w:t>
      </w:r>
      <w:r w:rsidR="00E56774">
        <w:rPr>
          <w:rFonts w:ascii="Katsoulidis" w:hAnsi="Katsoulidis"/>
        </w:rPr>
        <w:t>ά</w:t>
      </w:r>
      <w:r w:rsidRPr="00202900">
        <w:rPr>
          <w:rFonts w:ascii="Katsoulidis" w:hAnsi="Katsoulidis"/>
        </w:rPr>
        <w:t>λο</w:t>
      </w:r>
      <w:r w:rsidR="00E56774">
        <w:rPr>
          <w:rFonts w:ascii="Katsoulidis" w:hAnsi="Katsoulidis"/>
        </w:rPr>
        <w:t>υ</w:t>
      </w:r>
      <w:r w:rsidR="003A0287">
        <w:rPr>
          <w:rFonts w:ascii="Katsoulidis" w:hAnsi="Katsoulidis"/>
        </w:rPr>
        <w:t xml:space="preserve"> και</w:t>
      </w:r>
      <w:r w:rsidR="00215040">
        <w:rPr>
          <w:rFonts w:ascii="Katsoulidis" w:hAnsi="Katsoulidis"/>
        </w:rPr>
        <w:t xml:space="preserve"> </w:t>
      </w:r>
      <w:r w:rsidR="00251862">
        <w:rPr>
          <w:rFonts w:ascii="Katsoulidis" w:hAnsi="Katsoulidis"/>
        </w:rPr>
        <w:t xml:space="preserve">αφοσιωμένος </w:t>
      </w:r>
      <w:r w:rsidRPr="00202900">
        <w:rPr>
          <w:rFonts w:ascii="Katsoulidis" w:hAnsi="Katsoulidis"/>
        </w:rPr>
        <w:t xml:space="preserve">ερευνητής με </w:t>
      </w:r>
      <w:r w:rsidR="003A0287">
        <w:rPr>
          <w:rFonts w:ascii="Katsoulidis" w:hAnsi="Katsoulidis"/>
        </w:rPr>
        <w:t>σημαντική</w:t>
      </w:r>
      <w:r w:rsidRPr="00202900">
        <w:rPr>
          <w:rFonts w:ascii="Katsoulidis" w:hAnsi="Katsoulidis"/>
        </w:rPr>
        <w:t xml:space="preserve"> προσφορά στη</w:t>
      </w:r>
      <w:r w:rsidR="00215040">
        <w:rPr>
          <w:rFonts w:ascii="Katsoulidis" w:hAnsi="Katsoulidis"/>
        </w:rPr>
        <w:t xml:space="preserve"> </w:t>
      </w:r>
      <w:r w:rsidR="005019BD">
        <w:rPr>
          <w:rFonts w:ascii="Katsoulidis" w:hAnsi="Katsoulidis"/>
        </w:rPr>
        <w:t>Συστηματική Βοτανική και Φυτογεωγραφία</w:t>
      </w:r>
      <w:r w:rsidRPr="00202900">
        <w:rPr>
          <w:rFonts w:ascii="Katsoulidis" w:hAnsi="Katsoulidis"/>
        </w:rPr>
        <w:t>.</w:t>
      </w:r>
    </w:p>
    <w:p w:rsidR="00202900" w:rsidRPr="00202900" w:rsidRDefault="00202900" w:rsidP="00202900">
      <w:pPr>
        <w:spacing w:line="276" w:lineRule="auto"/>
        <w:jc w:val="both"/>
        <w:rPr>
          <w:rFonts w:ascii="Katsoulidis" w:hAnsi="Katsoulidis"/>
        </w:rPr>
      </w:pPr>
    </w:p>
    <w:p w:rsidR="00202900" w:rsidRPr="00202900" w:rsidRDefault="00202900" w:rsidP="00202900">
      <w:pPr>
        <w:spacing w:line="360" w:lineRule="auto"/>
        <w:rPr>
          <w:rFonts w:ascii="Katsoulidis" w:hAnsi="Katsoulidis"/>
        </w:rPr>
      </w:pPr>
      <w:r w:rsidRPr="00202900">
        <w:rPr>
          <w:rFonts w:ascii="Katsoulidis" w:hAnsi="Katsoulidis"/>
        </w:rPr>
        <w:t>Η Κοσμητεία και το Τμήμα Βιολογίας αποφάσισαν:</w:t>
      </w:r>
    </w:p>
    <w:p w:rsidR="00202900" w:rsidRPr="00202900" w:rsidRDefault="00202900" w:rsidP="00202900">
      <w:pPr>
        <w:spacing w:line="360" w:lineRule="auto"/>
        <w:rPr>
          <w:rFonts w:ascii="Katsoulidis" w:hAnsi="Katsoulidis"/>
        </w:rPr>
      </w:pPr>
      <w:r w:rsidRPr="00202900">
        <w:rPr>
          <w:rFonts w:ascii="Katsoulidis" w:hAnsi="Katsoulidis"/>
        </w:rPr>
        <w:t>• Να εκπροσωπηθεί το Τμήμα κατά την εξόδιο ακολουθία.</w:t>
      </w:r>
    </w:p>
    <w:p w:rsidR="00202900" w:rsidRPr="00202900" w:rsidRDefault="00202900" w:rsidP="00202900">
      <w:pPr>
        <w:spacing w:line="360" w:lineRule="auto"/>
        <w:rPr>
          <w:rFonts w:ascii="Katsoulidis" w:hAnsi="Katsoulidis"/>
        </w:rPr>
      </w:pPr>
      <w:r w:rsidRPr="00202900">
        <w:rPr>
          <w:rFonts w:ascii="Katsoulidis" w:hAnsi="Katsoulidis"/>
        </w:rPr>
        <w:t>• Να κατατεθεί στέφανος στη σορό του μεταστάντος.</w:t>
      </w:r>
    </w:p>
    <w:p w:rsidR="00202900" w:rsidRPr="00202900" w:rsidRDefault="00202900" w:rsidP="00202900">
      <w:pPr>
        <w:spacing w:line="360" w:lineRule="auto"/>
        <w:rPr>
          <w:rFonts w:ascii="Katsoulidis" w:hAnsi="Katsoulidis"/>
        </w:rPr>
      </w:pPr>
      <w:r w:rsidRPr="00202900">
        <w:rPr>
          <w:rFonts w:ascii="Katsoulidis" w:hAnsi="Katsoulidis"/>
        </w:rPr>
        <w:t>• Να εκφρασθούν συλλυπητήρια στην οικογένεια του εκλιπόντος.</w:t>
      </w:r>
    </w:p>
    <w:p w:rsidR="00202900" w:rsidRPr="00202900" w:rsidRDefault="00202900" w:rsidP="00202900">
      <w:pPr>
        <w:spacing w:line="360" w:lineRule="auto"/>
        <w:ind w:left="142" w:hanging="142"/>
        <w:rPr>
          <w:rFonts w:ascii="Katsoulidis" w:hAnsi="Katsoulidis"/>
        </w:rPr>
      </w:pPr>
      <w:r w:rsidRPr="00202900">
        <w:rPr>
          <w:rFonts w:ascii="Katsoulidis" w:hAnsi="Katsoulidis"/>
        </w:rPr>
        <w:t xml:space="preserve">• Να δημοσιευθεί το παρόν Ψήφισμα στις </w:t>
      </w:r>
      <w:r w:rsidR="005E3986">
        <w:rPr>
          <w:rFonts w:ascii="Katsoulidis" w:hAnsi="Katsoulidis"/>
        </w:rPr>
        <w:t>Ι</w:t>
      </w:r>
      <w:r w:rsidRPr="00202900">
        <w:rPr>
          <w:rFonts w:ascii="Katsoulidis" w:hAnsi="Katsoulidis"/>
        </w:rPr>
        <w:t xml:space="preserve">στοσελίδες του Τμήματος και </w:t>
      </w:r>
      <w:r w:rsidR="005E3986">
        <w:rPr>
          <w:rFonts w:ascii="Katsoulidis" w:hAnsi="Katsoulidis"/>
        </w:rPr>
        <w:t>της Σχολής</w:t>
      </w:r>
      <w:r w:rsidRPr="00202900">
        <w:rPr>
          <w:rFonts w:ascii="Katsoulidis" w:hAnsi="Katsoulidis"/>
        </w:rPr>
        <w:t>.</w:t>
      </w:r>
    </w:p>
    <w:p w:rsidR="00202900" w:rsidRPr="00202900" w:rsidRDefault="00202900" w:rsidP="00202900">
      <w:pPr>
        <w:spacing w:line="360" w:lineRule="auto"/>
        <w:rPr>
          <w:rFonts w:ascii="Katsoulidis" w:hAnsi="Katsoulidis"/>
        </w:rPr>
      </w:pPr>
      <w:r w:rsidRPr="00202900">
        <w:rPr>
          <w:rFonts w:ascii="Katsoulidis" w:hAnsi="Katsoulidis"/>
        </w:rPr>
        <w:t>• Να επιδοθεί το παρόν Ψήφισμα στην οικογένεια του εκλιπόντος.</w:t>
      </w:r>
    </w:p>
    <w:p w:rsidR="00202900" w:rsidRPr="00202900" w:rsidRDefault="00202900" w:rsidP="00202900">
      <w:pPr>
        <w:spacing w:line="276" w:lineRule="auto"/>
        <w:jc w:val="center"/>
        <w:rPr>
          <w:rFonts w:ascii="Katsoulidis" w:hAnsi="Katsoulidis"/>
        </w:rPr>
      </w:pPr>
    </w:p>
    <w:p w:rsidR="00202900" w:rsidRPr="00202900" w:rsidRDefault="00202900" w:rsidP="00202900">
      <w:pPr>
        <w:spacing w:line="276" w:lineRule="auto"/>
        <w:jc w:val="center"/>
        <w:rPr>
          <w:rFonts w:ascii="Katsoulidis" w:hAnsi="Katsoulidis"/>
        </w:rPr>
      </w:pPr>
    </w:p>
    <w:p w:rsidR="00202900" w:rsidRDefault="00202900" w:rsidP="00202900">
      <w:pPr>
        <w:jc w:val="center"/>
        <w:rPr>
          <w:rFonts w:ascii="Katsoulidis" w:hAnsi="Katsoulidis"/>
        </w:rPr>
      </w:pPr>
      <w:r>
        <w:rPr>
          <w:rFonts w:ascii="Katsoulidis" w:hAnsi="Katsoulidis"/>
        </w:rPr>
        <w:t>Ο Κοσμήτορας της Σ</w:t>
      </w:r>
      <w:r w:rsidR="00215040">
        <w:rPr>
          <w:rFonts w:ascii="Katsoulidis" w:hAnsi="Katsoulidis"/>
        </w:rPr>
        <w:t>.</w:t>
      </w:r>
      <w:r>
        <w:rPr>
          <w:rFonts w:ascii="Katsoulidis" w:hAnsi="Katsoulidis"/>
        </w:rPr>
        <w:t>Θ</w:t>
      </w:r>
      <w:r w:rsidR="00215040">
        <w:rPr>
          <w:rFonts w:ascii="Katsoulidis" w:hAnsi="Katsoulidis"/>
        </w:rPr>
        <w:t>.</w:t>
      </w:r>
      <w:r>
        <w:rPr>
          <w:rFonts w:ascii="Katsoulidis" w:hAnsi="Katsoulidis"/>
        </w:rPr>
        <w:t>Ε</w:t>
      </w:r>
      <w:r w:rsidR="00215040">
        <w:rPr>
          <w:rFonts w:ascii="Katsoulidis" w:hAnsi="Katsoulidis"/>
        </w:rPr>
        <w:t>.</w:t>
      </w:r>
      <w:r w:rsidR="005E3986">
        <w:rPr>
          <w:rFonts w:ascii="Katsoulidis" w:hAnsi="Katsoulidis"/>
        </w:rPr>
        <w:t>,</w:t>
      </w:r>
      <w:r>
        <w:rPr>
          <w:rFonts w:ascii="Katsoulidis" w:hAnsi="Katsoulidis"/>
        </w:rPr>
        <w:t xml:space="preserve"> Καθ</w:t>
      </w:r>
      <w:r w:rsidR="00992A2C">
        <w:rPr>
          <w:rFonts w:ascii="Katsoulidis" w:hAnsi="Katsoulidis"/>
        </w:rPr>
        <w:t xml:space="preserve">ηγητής </w:t>
      </w:r>
      <w:r>
        <w:rPr>
          <w:rFonts w:ascii="Katsoulidis" w:hAnsi="Katsoulidis"/>
        </w:rPr>
        <w:t>Ι. Εμμανουήλ</w:t>
      </w:r>
    </w:p>
    <w:p w:rsidR="00202900" w:rsidRPr="00202900" w:rsidRDefault="00202900" w:rsidP="00202900">
      <w:pPr>
        <w:jc w:val="center"/>
        <w:rPr>
          <w:rFonts w:ascii="Katsoulidis" w:hAnsi="Katsoulidis"/>
        </w:rPr>
      </w:pPr>
    </w:p>
    <w:p w:rsidR="002861DF" w:rsidRPr="005E3986" w:rsidRDefault="00202900" w:rsidP="005E3986">
      <w:pPr>
        <w:jc w:val="center"/>
        <w:rPr>
          <w:rFonts w:ascii="Katsoulidis" w:hAnsi="Katsoulidis"/>
        </w:rPr>
      </w:pPr>
      <w:r w:rsidRPr="00202900">
        <w:rPr>
          <w:rFonts w:ascii="Katsoulidis" w:hAnsi="Katsoulidis"/>
          <w:lang w:val="en-US"/>
        </w:rPr>
        <w:t>O</w:t>
      </w:r>
      <w:r w:rsidRPr="00202900">
        <w:rPr>
          <w:rFonts w:ascii="Katsoulidis" w:hAnsi="Katsoulidis"/>
        </w:rPr>
        <w:t xml:space="preserve"> Πρόεδρος του Τμήματος Βιολογίας</w:t>
      </w:r>
      <w:r w:rsidR="005E3986">
        <w:rPr>
          <w:rFonts w:ascii="Katsoulidis" w:hAnsi="Katsoulidis"/>
        </w:rPr>
        <w:t>,</w:t>
      </w:r>
      <w:r>
        <w:rPr>
          <w:rFonts w:ascii="Katsoulidis" w:hAnsi="Katsoulidis"/>
        </w:rPr>
        <w:t xml:space="preserve"> Αναπλ</w:t>
      </w:r>
      <w:r w:rsidR="00992A2C">
        <w:rPr>
          <w:rFonts w:ascii="Katsoulidis" w:hAnsi="Katsoulidis"/>
        </w:rPr>
        <w:t xml:space="preserve">ηρωτής </w:t>
      </w:r>
      <w:r>
        <w:rPr>
          <w:rFonts w:ascii="Katsoulidis" w:hAnsi="Katsoulidis"/>
        </w:rPr>
        <w:t>Καθ</w:t>
      </w:r>
      <w:r w:rsidR="00992A2C">
        <w:rPr>
          <w:rFonts w:ascii="Katsoulidis" w:hAnsi="Katsoulidis"/>
        </w:rPr>
        <w:t xml:space="preserve">ηγητής </w:t>
      </w:r>
      <w:r>
        <w:rPr>
          <w:rFonts w:ascii="Katsoulidis" w:hAnsi="Katsoulidis"/>
        </w:rPr>
        <w:t>Α. Παρμακέλης</w:t>
      </w:r>
    </w:p>
    <w:sectPr w:rsidR="002861DF" w:rsidRPr="005E3986" w:rsidSect="00992A2C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altName w:val="Franklin Gothic Medium Cond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7FF7"/>
    <w:rsid w:val="000451E5"/>
    <w:rsid w:val="000D3B9B"/>
    <w:rsid w:val="001B39AA"/>
    <w:rsid w:val="001E0FE6"/>
    <w:rsid w:val="00202900"/>
    <w:rsid w:val="00215040"/>
    <w:rsid w:val="00251862"/>
    <w:rsid w:val="002861DF"/>
    <w:rsid w:val="002A4264"/>
    <w:rsid w:val="002C469D"/>
    <w:rsid w:val="00336F66"/>
    <w:rsid w:val="003527C2"/>
    <w:rsid w:val="003965D0"/>
    <w:rsid w:val="003A0287"/>
    <w:rsid w:val="00402E54"/>
    <w:rsid w:val="00430BAB"/>
    <w:rsid w:val="00466272"/>
    <w:rsid w:val="005019BD"/>
    <w:rsid w:val="00504E53"/>
    <w:rsid w:val="005D0396"/>
    <w:rsid w:val="005E3986"/>
    <w:rsid w:val="0060554B"/>
    <w:rsid w:val="00616D58"/>
    <w:rsid w:val="00622E7A"/>
    <w:rsid w:val="00623732"/>
    <w:rsid w:val="00691C40"/>
    <w:rsid w:val="006B1244"/>
    <w:rsid w:val="00797428"/>
    <w:rsid w:val="007A6307"/>
    <w:rsid w:val="007D42EA"/>
    <w:rsid w:val="007F5053"/>
    <w:rsid w:val="00802C53"/>
    <w:rsid w:val="0089286D"/>
    <w:rsid w:val="009102EA"/>
    <w:rsid w:val="00992A2C"/>
    <w:rsid w:val="009A1848"/>
    <w:rsid w:val="009B7B59"/>
    <w:rsid w:val="00A41874"/>
    <w:rsid w:val="00A73F65"/>
    <w:rsid w:val="00AA7FF7"/>
    <w:rsid w:val="00BE1BFE"/>
    <w:rsid w:val="00C83C92"/>
    <w:rsid w:val="00CD3DA3"/>
    <w:rsid w:val="00E53D02"/>
    <w:rsid w:val="00E56774"/>
    <w:rsid w:val="00E94AE6"/>
    <w:rsid w:val="00EF32F4"/>
    <w:rsid w:val="00F02302"/>
    <w:rsid w:val="00F20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F7"/>
    <w:rPr>
      <w:rFonts w:ascii="Times New Roman" w:eastAsia="Times New Roman" w:hAnsi="Times New Roman"/>
      <w:sz w:val="24"/>
      <w:lang w:val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A7F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semiHidden/>
    <w:rsid w:val="00AA7F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-">
    <w:name w:val="Hyperlink"/>
    <w:rsid w:val="00AA7FF7"/>
    <w:rPr>
      <w:color w:val="0000FF"/>
      <w:u w:val="single"/>
    </w:rPr>
  </w:style>
  <w:style w:type="paragraph" w:styleId="a3">
    <w:name w:val="caption"/>
    <w:basedOn w:val="a"/>
    <w:next w:val="a"/>
    <w:qFormat/>
    <w:rsid w:val="00AA7FF7"/>
    <w:pPr>
      <w:ind w:right="4195"/>
      <w:jc w:val="center"/>
    </w:pPr>
    <w:rPr>
      <w:rFonts w:eastAsia="Calibri"/>
      <w:b/>
      <w:bCs/>
      <w:szCs w:val="24"/>
      <w:lang w:eastAsia="el-GR"/>
    </w:rPr>
  </w:style>
  <w:style w:type="paragraph" w:styleId="a4">
    <w:name w:val="Title"/>
    <w:basedOn w:val="a"/>
    <w:link w:val="Char"/>
    <w:qFormat/>
    <w:rsid w:val="00AA7FF7"/>
    <w:pPr>
      <w:ind w:right="4195"/>
      <w:jc w:val="center"/>
    </w:pPr>
    <w:rPr>
      <w:rFonts w:eastAsia="Calibri"/>
      <w:b/>
      <w:bCs/>
      <w:sz w:val="20"/>
      <w:lang w:eastAsia="el-GR"/>
    </w:rPr>
  </w:style>
  <w:style w:type="character" w:customStyle="1" w:styleId="Char">
    <w:name w:val="Τίτλος Char"/>
    <w:link w:val="a4"/>
    <w:rsid w:val="00AA7FF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AA7FF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rsid w:val="00AA7F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Τομέας Βιολογίας Κυττάρου &amp; Βιοφυσικής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ΑΘΑΝΑΣΙΑΔΗ ΕΛΕΝΗ</dc:creator>
  <cp:lastModifiedBy>Anna</cp:lastModifiedBy>
  <cp:revision>3</cp:revision>
  <cp:lastPrinted>2022-09-29T14:55:00Z</cp:lastPrinted>
  <dcterms:created xsi:type="dcterms:W3CDTF">2023-12-29T05:47:00Z</dcterms:created>
  <dcterms:modified xsi:type="dcterms:W3CDTF">2023-12-29T05:48:00Z</dcterms:modified>
</cp:coreProperties>
</file>