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cs="" w:asciiTheme="majorBidi" w:cstheme="majorBidi" w:hAnsiTheme="majorBidi"/>
          <w:b/>
          <w:sz w:val="22"/>
          <w:szCs w:val="22"/>
        </w:rPr>
      </w:pPr>
      <w:r>
        <w:rPr>
          <w:rFonts w:cs="" w:asciiTheme="majorBidi" w:cstheme="majorBidi" w:hAnsiTheme="majorBidi"/>
          <w:b/>
          <w:bCs/>
          <w:sz w:val="22"/>
          <w:szCs w:val="22"/>
        </w:rPr>
      </w:r>
    </w:p>
    <w:p>
      <w:pPr>
        <w:pStyle w:val="Normal"/>
        <w:jc w:val="center"/>
        <w:rPr>
          <w:rFonts w:cs="" w:asciiTheme="majorBidi" w:cstheme="majorBidi" w:hAnsiTheme="majorBidi"/>
          <w:b/>
          <w:sz w:val="22"/>
          <w:szCs w:val="22"/>
        </w:rPr>
      </w:pPr>
      <w:r>
        <w:rPr>
          <w:rFonts w:cs="" w:asciiTheme="majorBidi" w:cstheme="majorBidi" w:hAnsiTheme="majorBidi"/>
          <w:b/>
          <w:sz w:val="22"/>
          <w:szCs w:val="22"/>
        </w:rPr>
        <w:t>ΑΙΤΗΣΗ ΣΥΜΜΕΤΟΧΗΣ ΣΕ ΔΙΕΘΝΕΣ ΣΥΝΕΔΡΙΟ ΣΥΝΕΡΓΑΤΩΝ ΜΕΛΩΝ ΔΕΠ</w:t>
      </w:r>
    </w:p>
    <w:p>
      <w:pPr>
        <w:pStyle w:val="Normal"/>
        <w:spacing w:lineRule="auto" w:line="240" w:before="0" w:after="0"/>
        <w:ind w:firstLine="720" w:left="1440"/>
        <w:jc w:val="right"/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  <w:t>Προς την Κοσμητεία της Σχολής………………….</w:t>
      </w:r>
    </w:p>
    <w:p>
      <w:pPr>
        <w:pStyle w:val="Normal"/>
        <w:spacing w:lineRule="auto" w:line="240" w:before="0" w:after="0"/>
        <w:ind w:firstLine="720" w:left="1440"/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  <w:tab/>
        <w:tab/>
        <w:tab/>
        <w:tab/>
        <w:t>Ημερομηνία ………………………</w:t>
      </w:r>
    </w:p>
    <w:p>
      <w:pPr>
        <w:pStyle w:val="Normal"/>
        <w:spacing w:lineRule="auto" w:line="240" w:before="0" w:after="0"/>
        <w:ind w:firstLine="720" w:left="1440"/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368"/>
        <w:gridCol w:w="6237"/>
      </w:tblGrid>
      <w:tr>
        <w:trPr/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  <w:t>ΟΝΟΜΑΤΕΠΩΝΥΜΟ ΣΥΝΕΡΓΑΤΗ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</w:r>
          </w:p>
        </w:tc>
      </w:tr>
      <w:tr>
        <w:trPr/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sz w:val="22"/>
                <w:szCs w:val="22"/>
                <w:lang w:val="en-US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  <w:t>ΟΝΟΜΑΤΕΠΩΝΥΜΟ ΜΕΛΟΥΣ ΔΕΠ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</w:r>
          </w:p>
        </w:tc>
      </w:tr>
      <w:tr>
        <w:trPr/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  <w:t xml:space="preserve">ΤΗΛΕΦΩΝΟ / </w:t>
            </w:r>
            <w:r>
              <w:rPr>
                <w:rFonts w:cs="" w:asciiTheme="majorBidi" w:cstheme="majorBidi" w:hAnsiTheme="majorBidi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</w:r>
          </w:p>
        </w:tc>
      </w:tr>
      <w:tr>
        <w:trPr/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  <w:t>ΙΔΙΟΤΗΤΑ (Υποψ. Διδάκτορας , Επιστ. Συνεργάτης, Μεταδιδάκτορας, Μεταπτυχιακός φοιτητής, Ενταταλμένος διδασκαλίας, Εξωτερικός Συνεργάτης)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</w:r>
          </w:p>
        </w:tc>
      </w:tr>
      <w:tr>
        <w:trPr/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  <w:t>ΤΜΗΜΑ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</w:r>
          </w:p>
        </w:tc>
      </w:tr>
      <w:tr>
        <w:trPr/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  <w:t>ΤΙΤΛΟΣ ΣΥΝΕΔΡΙΟΥ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</w:r>
          </w:p>
        </w:tc>
      </w:tr>
      <w:tr>
        <w:trPr/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  <w:t>ΤΟΠΟΣ &amp; ΧΡΟΝΟΣ ΔΙΕΞΑΓΩΓΗΣ ΣΥΝΕΔΡΙΟΥ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</w:r>
          </w:p>
        </w:tc>
      </w:tr>
      <w:tr>
        <w:trPr/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  <w:t>ΧΡΟΝΙΚΟ ΔΙΑΣΤΗΜΑ ΑΠΟΥΣΙΑΣ ΣΤΟ ΣΥΝΕΔΡΙΟ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</w:r>
          </w:p>
        </w:tc>
      </w:tr>
      <w:tr>
        <w:trPr/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  <w:t>ΤΙΤΛΟΣ ΕΡΓΑΣΙΑΣ ΠΟΥ ΘΑ ΠΑΡΟΥΣΙΑΣΤΕΙ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</w:r>
          </w:p>
        </w:tc>
      </w:tr>
      <w:tr>
        <w:trPr/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  <w:t>ΣΥΓΓΡΑΦΕΙΣ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</w:r>
          </w:p>
        </w:tc>
      </w:tr>
      <w:tr>
        <w:trPr/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  <w:t>ΚΟΣΤΟΣ ΕΓΓΡΑΦΗΣ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</w:r>
          </w:p>
        </w:tc>
      </w:tr>
      <w:tr>
        <w:trPr/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  <w:t xml:space="preserve"> </w:t>
            </w:r>
            <w:r>
              <w:rPr>
                <w:rFonts w:cs="" w:asciiTheme="majorBidi" w:cstheme="majorBidi" w:hAnsiTheme="majorBidi"/>
                <w:sz w:val="22"/>
                <w:szCs w:val="22"/>
              </w:rPr>
              <w:t>ΚΟΣΤΟΣ ΕΙΣΙΤΗΡΙΩΝ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</w:r>
          </w:p>
        </w:tc>
      </w:tr>
      <w:tr>
        <w:trPr/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b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  <w:t>ΚΟΣΤΟΣ ΞΕΝΟΔΟΧΕΙΟΥ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</w:r>
          </w:p>
        </w:tc>
      </w:tr>
      <w:tr>
        <w:trPr/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b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b/>
                <w:sz w:val="22"/>
                <w:szCs w:val="22"/>
              </w:rPr>
              <w:t>ΣΥΝΟΛΟ ΑΙΤΟΥΜΕΝΗΣ ΧΡΗΜΑΤΟΔΟΤΗΣΗΣ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" w:asciiTheme="majorBidi" w:cstheme="majorBidi" w:hAnsiTheme="majorBidi"/>
                <w:sz w:val="22"/>
                <w:szCs w:val="22"/>
              </w:rPr>
            </w:pPr>
            <w:r>
              <w:rPr>
                <w:rFonts w:cs="" w:asciiTheme="majorBidi" w:cstheme="majorBidi" w:hAnsiTheme="majorBidi"/>
                <w:sz w:val="22"/>
                <w:szCs w:val="22"/>
              </w:rPr>
            </w:r>
          </w:p>
        </w:tc>
      </w:tr>
    </w:tbl>
    <w:p>
      <w:pPr>
        <w:pStyle w:val="Normal"/>
        <w:ind w:hanging="0"/>
        <w:jc w:val="both"/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  <w:t xml:space="preserve">               </w:t>
      </w:r>
      <w:r>
        <w:rPr>
          <w:rFonts w:cs="" w:asciiTheme="majorBidi" w:cstheme="majorBidi" w:hAnsiTheme="majorBidi"/>
          <w:sz w:val="22"/>
          <w:szCs w:val="22"/>
        </w:rPr>
        <w:tab/>
        <w:tab/>
        <w:t>ΥΠΟΓΡΑΦΗ</w:t>
      </w:r>
    </w:p>
    <w:p>
      <w:pPr>
        <w:pStyle w:val="Normal"/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</w:r>
    </w:p>
    <w:p>
      <w:pPr>
        <w:pStyle w:val="Normal"/>
        <w:spacing w:lineRule="auto" w:line="240" w:before="0" w:after="0"/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  <w:t xml:space="preserve">ΣΥΝΗΜΜΕΝΑ: </w:t>
      </w:r>
      <w:r>
        <w:rPr/>
        <w:tab/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" w:asciiTheme="majorBidi" w:cstheme="majorBidi" w:hAnsiTheme="majorBidi"/>
          <w:b/>
          <w:bCs/>
          <w:sz w:val="22"/>
          <w:szCs w:val="22"/>
          <w:u w:val="single"/>
        </w:rPr>
      </w:pPr>
      <w:r>
        <w:rPr>
          <w:rFonts w:cs="" w:asciiTheme="majorBidi" w:cstheme="majorBidi" w:hAnsiTheme="majorBidi"/>
          <w:sz w:val="22"/>
          <w:szCs w:val="22"/>
        </w:rPr>
        <w:t xml:space="preserve">Αντίγραφο αποδοχής θέματος της εισήγησης ή πρόγραμμα συνεδρίου ή  acceptance letter και το link του συνεδρίου (website)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" w:asciiTheme="majorBidi" w:cstheme="majorBidi" w:hAnsiTheme="majorBidi"/>
          <w:b/>
          <w:bCs/>
          <w:sz w:val="22"/>
          <w:szCs w:val="22"/>
          <w:u w:val="single"/>
        </w:rPr>
      </w:pPr>
      <w:r>
        <w:rPr>
          <w:rFonts w:cs="" w:asciiTheme="majorBidi" w:cstheme="majorBidi" w:hAnsiTheme="majorBidi"/>
          <w:sz w:val="22"/>
          <w:szCs w:val="22"/>
        </w:rPr>
        <w:t>Βεβαίωση του Μέλους ΔΕΠ για την μεταβίβαση  χρηματοδότησης , όπου θα γνωστοποιεί την ειδικότητα του  Επιστημονικού – Εξωτερικού συνεργάτη – Υποψ. Διδάκτορα -Μεταδιδάκτροα- Μεταπτυχιακού Φοιτητή – Εντεταλμένου διδασκαλίας  που μεταβιβάζετε  το ποσό</w:t>
      </w:r>
    </w:p>
    <w:p>
      <w:pPr>
        <w:pStyle w:val="ListParagraph"/>
        <w:spacing w:lineRule="auto" w:line="240" w:before="0" w:after="0"/>
        <w:ind w:left="2160"/>
        <w:contextualSpacing/>
        <w:jc w:val="both"/>
        <w:rPr>
          <w:rFonts w:cs="" w:asciiTheme="majorBidi" w:cstheme="majorBidi" w:hAnsiTheme="majorBidi"/>
          <w:b/>
          <w:sz w:val="22"/>
          <w:szCs w:val="22"/>
          <w:u w:val="single"/>
        </w:rPr>
      </w:pPr>
      <w:r>
        <w:rPr>
          <w:rFonts w:cs="" w:asciiTheme="majorBidi" w:cstheme="majorBidi" w:hAnsiTheme="majorBidi"/>
          <w:b/>
          <w:sz w:val="22"/>
          <w:szCs w:val="22"/>
          <w:u w:val="single"/>
        </w:rPr>
      </w:r>
    </w:p>
    <w:p>
      <w:pPr>
        <w:pStyle w:val="Normal"/>
        <w:spacing w:lineRule="auto" w:line="240" w:before="0" w:after="0"/>
        <w:rPr>
          <w:rFonts w:cs="" w:asciiTheme="majorBidi" w:cstheme="majorBidi" w:hAnsiTheme="majorBidi"/>
          <w:b/>
          <w:bCs/>
          <w:sz w:val="22"/>
          <w:szCs w:val="22"/>
          <w:lang w:eastAsia="el-GR"/>
        </w:rPr>
      </w:pPr>
      <w:r>
        <w:rPr>
          <w:rFonts w:cs="" w:asciiTheme="majorBidi" w:cstheme="majorBidi" w:hAnsiTheme="majorBidi"/>
          <w:b/>
          <w:sz w:val="22"/>
          <w:szCs w:val="22"/>
          <w:u w:val="single"/>
        </w:rPr>
        <w:t>ΠΡΟΣΟΧΗ</w:t>
      </w:r>
      <w:r>
        <w:rPr>
          <w:rFonts w:cs="" w:asciiTheme="majorBidi" w:cstheme="majorBidi" w:hAnsiTheme="majorBidi"/>
          <w:sz w:val="22"/>
          <w:szCs w:val="22"/>
          <w:u w:val="single"/>
        </w:rPr>
        <w:t>:</w:t>
      </w:r>
      <w:r>
        <w:rPr>
          <w:rFonts w:cs="" w:asciiTheme="majorBidi" w:cstheme="majorBidi" w:hAnsiTheme="majorBidi"/>
          <w:sz w:val="22"/>
          <w:szCs w:val="22"/>
        </w:rPr>
        <w:t xml:space="preserve">  </w:t>
      </w:r>
      <w:r>
        <w:rPr>
          <w:rFonts w:cs="" w:asciiTheme="majorBidi" w:cstheme="majorBidi" w:hAnsiTheme="majorBidi"/>
          <w:b/>
          <w:bCs/>
          <w:sz w:val="22"/>
          <w:szCs w:val="22"/>
        </w:rPr>
        <w:t xml:space="preserve">Στην περίπτωση που δεν αποδεικνύεται από την αποδοχή ότι πρόκειται για διεθνές συνέδριο, τότε είναι δυνατόν να αναφέρεται στην αίτηση και το </w:t>
      </w:r>
      <w:r>
        <w:rPr>
          <w:rFonts w:cs="" w:asciiTheme="majorBidi" w:cstheme="majorBidi" w:hAnsiTheme="majorBidi"/>
          <w:b/>
          <w:bCs/>
          <w:sz w:val="22"/>
          <w:szCs w:val="22"/>
          <w:lang w:val="en-US"/>
        </w:rPr>
        <w:t>LINK</w:t>
      </w:r>
      <w:r>
        <w:rPr>
          <w:rFonts w:cs="" w:asciiTheme="majorBidi" w:cstheme="majorBidi" w:hAnsiTheme="majorBidi"/>
          <w:b/>
          <w:bCs/>
          <w:sz w:val="22"/>
          <w:szCs w:val="22"/>
        </w:rPr>
        <w:t xml:space="preserve"> ΣΥΝΕΔΡΙΟΥ(</w:t>
      </w:r>
      <w:r>
        <w:rPr>
          <w:rFonts w:cs="" w:asciiTheme="majorBidi" w:cstheme="majorBidi" w:hAnsiTheme="majorBidi"/>
          <w:b/>
          <w:bCs/>
          <w:sz w:val="22"/>
          <w:szCs w:val="22"/>
          <w:lang w:val="en-US"/>
        </w:rPr>
        <w:t>website</w:t>
      </w:r>
      <w:r>
        <w:rPr>
          <w:rFonts w:cs="" w:asciiTheme="majorBidi" w:cstheme="majorBidi" w:hAnsiTheme="majorBidi"/>
          <w:b/>
          <w:bCs/>
          <w:sz w:val="22"/>
          <w:szCs w:val="22"/>
        </w:rPr>
        <w:t>)]</w:t>
      </w:r>
    </w:p>
    <w:p>
      <w:pPr>
        <w:pStyle w:val="Normal"/>
        <w:jc w:val="both"/>
        <w:rPr>
          <w:rFonts w:cs="" w:asciiTheme="majorBidi" w:cstheme="majorBidi" w:hAnsiTheme="majorBidi"/>
          <w:sz w:val="22"/>
          <w:szCs w:val="22"/>
          <w:highlight w:val="yellow"/>
        </w:rPr>
      </w:pPr>
      <w:r>
        <w:rPr>
          <w:rFonts w:cs="" w:asciiTheme="majorBidi" w:cstheme="majorBidi" w:hAnsiTheme="majorBidi"/>
          <w:sz w:val="22"/>
          <w:szCs w:val="22"/>
          <w:highlight w:val="yellow"/>
        </w:rPr>
      </w:r>
    </w:p>
    <w:p>
      <w:pPr>
        <w:pStyle w:val="Normal"/>
        <w:jc w:val="both"/>
        <w:rPr>
          <w:rFonts w:cs="" w:asciiTheme="majorBidi" w:cstheme="majorBidi" w:hAnsiTheme="majorBidi"/>
          <w:sz w:val="22"/>
          <w:szCs w:val="22"/>
          <w:highlight w:val="yellow"/>
        </w:rPr>
      </w:pPr>
      <w:r>
        <w:rPr>
          <w:rFonts w:cs="" w:asciiTheme="majorBidi" w:cstheme="majorBidi" w:hAnsiTheme="majorBidi"/>
          <w:sz w:val="22"/>
          <w:szCs w:val="22"/>
          <w:highlight w:val="yellow"/>
        </w:rPr>
      </w:r>
    </w:p>
    <w:p>
      <w:pPr>
        <w:pStyle w:val="Normal"/>
        <w:tabs>
          <w:tab w:val="clear" w:pos="720"/>
          <w:tab w:val="left" w:pos="660" w:leader="none"/>
        </w:tabs>
        <w:spacing w:lineRule="auto" w:line="240" w:before="0" w:after="0"/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b/>
          <w:i/>
          <w:sz w:val="22"/>
          <w:szCs w:val="22"/>
          <w:u w:val="single"/>
        </w:rPr>
        <w:t xml:space="preserve">Κάθε μέλος του Εκπαιδευτικού Προσωπικού δικαιούται </w:t>
      </w:r>
      <w:r>
        <w:rPr>
          <w:rFonts w:cs="" w:asciiTheme="majorBidi" w:cstheme="majorBidi" w:hAnsiTheme="majorBidi"/>
          <w:b/>
          <w:sz w:val="22"/>
          <w:szCs w:val="22"/>
          <w:u w:val="single"/>
        </w:rPr>
        <w:t>κάθε έτος</w:t>
      </w:r>
      <w:r>
        <w:rPr>
          <w:rFonts w:cs="" w:asciiTheme="majorBidi" w:cstheme="majorBidi" w:hAnsiTheme="majorBidi"/>
          <w:b/>
          <w:i/>
          <w:sz w:val="22"/>
          <w:szCs w:val="22"/>
          <w:u w:val="single"/>
        </w:rPr>
        <w:t>, για τη συμμετοχή του σε Συνέδριο έως</w:t>
      </w:r>
      <w:r>
        <w:rPr>
          <w:rFonts w:cs="" w:asciiTheme="majorBidi" w:cstheme="majorBidi" w:hAnsiTheme="majorBidi"/>
          <w:sz w:val="22"/>
          <w:szCs w:val="22"/>
        </w:rPr>
        <w:t>:</w:t>
      </w:r>
    </w:p>
    <w:p>
      <w:pPr>
        <w:pStyle w:val="Normal"/>
        <w:tabs>
          <w:tab w:val="clear" w:pos="720"/>
          <w:tab w:val="left" w:pos="660" w:leader="none"/>
        </w:tabs>
        <w:spacing w:lineRule="auto" w:line="240" w:before="0" w:after="0"/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  <w:t>Α) 1.800 Ευρώ για την Ευρώπη  ή</w:t>
      </w:r>
    </w:p>
    <w:p>
      <w:pPr>
        <w:pStyle w:val="Normal"/>
        <w:tabs>
          <w:tab w:val="clear" w:pos="720"/>
          <w:tab w:val="left" w:pos="660" w:leader="none"/>
        </w:tabs>
        <w:spacing w:lineRule="auto" w:line="240" w:before="0" w:after="0"/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  <w:t>Β) 2.100 Ευρώ για πόλεις εκτός Ε.Ε.</w:t>
      </w:r>
    </w:p>
    <w:p>
      <w:pPr>
        <w:pStyle w:val="Normal"/>
        <w:tabs>
          <w:tab w:val="clear" w:pos="720"/>
          <w:tab w:val="left" w:pos="660" w:leader="none"/>
        </w:tabs>
        <w:spacing w:lineRule="auto" w:line="240" w:before="0" w:after="0"/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</w:r>
    </w:p>
    <w:p>
      <w:pPr>
        <w:pStyle w:val="Normal"/>
        <w:tabs>
          <w:tab w:val="clear" w:pos="720"/>
          <w:tab w:val="left" w:pos="660" w:leader="none"/>
        </w:tabs>
        <w:spacing w:lineRule="auto" w:line="240" w:before="0" w:after="0"/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b/>
          <w:i/>
          <w:sz w:val="22"/>
          <w:szCs w:val="22"/>
          <w:u w:val="single"/>
        </w:rPr>
        <w:t>Μπορούν να χρηματοδοτηθούν</w:t>
      </w:r>
      <w:r>
        <w:rPr>
          <w:rFonts w:cs="" w:asciiTheme="majorBidi" w:cstheme="majorBidi" w:hAnsiTheme="majorBidi"/>
          <w:sz w:val="22"/>
          <w:szCs w:val="22"/>
        </w:rPr>
        <w:t>:</w:t>
      </w:r>
    </w:p>
    <w:p>
      <w:pPr>
        <w:pStyle w:val="Normal"/>
        <w:tabs>
          <w:tab w:val="clear" w:pos="720"/>
          <w:tab w:val="left" w:pos="660" w:leader="none"/>
        </w:tabs>
        <w:spacing w:lineRule="auto" w:line="240" w:before="0" w:after="0"/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  <w:tab w:val="left" w:pos="284" w:leader="none"/>
        </w:tabs>
        <w:spacing w:lineRule="auto" w:line="240" w:before="0" w:after="0"/>
        <w:ind w:hanging="0" w:left="0"/>
        <w:contextualSpacing/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  <w:t>Μέλη ΔΕΠ του ΕΚΠΑ ( αίτηση 1)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  <w:tab w:val="left" w:pos="284" w:leader="none"/>
        </w:tabs>
        <w:spacing w:lineRule="auto" w:line="240" w:before="0" w:after="0"/>
        <w:ind w:hanging="0" w:left="0"/>
        <w:contextualSpacing/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  <w:t xml:space="preserve">Λοιπό μόνιμο εκπαιδευτικό &amp; ερευνητικό προσωπικό του ΕΚΠΑ </w:t>
      </w:r>
      <w:r>
        <w:rPr>
          <w:rFonts w:cs="" w:asciiTheme="majorBidi" w:cstheme="majorBidi" w:hAnsiTheme="majorBidi"/>
          <w:b/>
          <w:sz w:val="22"/>
          <w:szCs w:val="22"/>
        </w:rPr>
        <w:t>(ΕΔ.Ι.Π., ΕΤΕΠ, ΕΕΠ) ( αίτηση 1 )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  <w:tab w:val="left" w:pos="284" w:leader="none"/>
        </w:tabs>
        <w:spacing w:lineRule="auto" w:line="240" w:before="0" w:after="0"/>
        <w:ind w:hanging="0" w:left="0"/>
        <w:contextualSpacing/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  <w:t>Μέλη ΔΕΠ δύναται να μεταβιβάσουν την συγκεκριμένη χρηματοδότηση για την κάλυψη αντίστοιχων δαπανών σε υποψήφιους διδάκτορες , επιστημονικούς συνεργάτες -μεταδιδάκτορες, μεταπτυχιακούς φοιτητές, εντεταλμένους διδασκαλίας και εξωτερικούς συνεργάτες με τους ίδιους όρους και προϋποθέσεις  που ισχύουν για τα μέλη ΔΕΠ.(αίτηση 3)</w:t>
      </w:r>
      <w:r>
        <w:br w:type="page"/>
      </w:r>
    </w:p>
    <w:p>
      <w:pPr>
        <w:pStyle w:val="Normal"/>
        <w:jc w:val="center"/>
        <w:rPr>
          <w:rFonts w:cs="" w:asciiTheme="majorBidi" w:cstheme="majorBidi" w:hAnsiTheme="majorBidi"/>
          <w:b/>
          <w:bCs/>
          <w:sz w:val="22"/>
          <w:szCs w:val="22"/>
        </w:rPr>
      </w:pPr>
      <w:r>
        <w:rPr>
          <w:rFonts w:cs="" w:asciiTheme="majorBidi" w:cstheme="majorBidi" w:hAnsiTheme="majorBidi"/>
          <w:b/>
          <w:bCs/>
          <w:sz w:val="22"/>
          <w:szCs w:val="22"/>
        </w:rPr>
        <w:t>ΕΓΚΡΙΣΗ ΤΗΣ ΑΙΤΗΣΗΣ (ΣΥΜΠΛΗΡΩΝΕΤΑΙ ΑΠΟ ΤΗΝ ΚΟΣΜΗΤΕΙΑ)</w:t>
      </w:r>
    </w:p>
    <w:p>
      <w:pPr>
        <w:pStyle w:val="Normal"/>
        <w:jc w:val="center"/>
        <w:rPr>
          <w:rFonts w:cs="" w:asciiTheme="majorBidi" w:cstheme="majorBidi" w:hAnsiTheme="majorBidi"/>
          <w:b/>
          <w:bCs/>
          <w:sz w:val="22"/>
          <w:szCs w:val="22"/>
        </w:rPr>
      </w:pPr>
      <w:r>
        <w:rPr>
          <w:rFonts w:cs="" w:asciiTheme="majorBidi" w:cstheme="majorBidi" w:hAnsiTheme="majorBidi"/>
          <w:b/>
          <w:bCs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09" w:leader="none"/>
        </w:tabs>
        <w:spacing w:lineRule="auto" w:line="276" w:before="0" w:after="200"/>
        <w:contextualSpacing/>
        <w:jc w:val="both"/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  <w:t xml:space="preserve">Σύντομη περιγραφή του Συνεδρίου όπου να προκύπτει ότι αυτό είναι Διεθνές με περιοδικότητα και εάν δεν υπάρχει περιοδικότητα σε τι αποσκοπεί και πώς τεκμηριώνεται ο διεθνής χαρακτήρας του </w:t>
      </w:r>
    </w:p>
    <w:p>
      <w:pPr>
        <w:pStyle w:val="ListParagraph"/>
        <w:tabs>
          <w:tab w:val="clear" w:pos="720"/>
          <w:tab w:val="left" w:pos="1800" w:leader="none"/>
        </w:tabs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800" w:leader="none"/>
        </w:tabs>
        <w:spacing w:lineRule="auto" w:line="276" w:before="0" w:after="200"/>
        <w:contextualSpacing/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  <w:t>Προβλέπεται από την πρόσκληση του Συνεδρίου διαδικασία αξιολόγησης των εργασιών που υποβάλλονται;</w:t>
      </w:r>
    </w:p>
    <w:p>
      <w:pPr>
        <w:pStyle w:val="ListParagraph"/>
        <w:tabs>
          <w:tab w:val="clear" w:pos="720"/>
          <w:tab w:val="left" w:pos="1800" w:leader="none"/>
        </w:tabs>
        <w:rPr>
          <w:rFonts w:cs="" w:asciiTheme="majorBidi" w:cstheme="majorBidi" w:hAnsiTheme="majorBidi"/>
          <w:sz w:val="22"/>
          <w:szCs w:val="22"/>
        </w:rPr>
      </w:pPr>
      <w:r>
        <mc:AlternateContent>
          <mc:Choice Requires="wps">
            <w:drawing>
              <wp:anchor behindDoc="0" distT="13335" distB="12065" distL="13335" distR="12065" simplePos="0" locked="0" layoutInCell="1" allowOverlap="1" relativeHeight="4" wp14:anchorId="1900AF7D">
                <wp:simplePos x="0" y="0"/>
                <wp:positionH relativeFrom="column">
                  <wp:posOffset>942975</wp:posOffset>
                </wp:positionH>
                <wp:positionV relativeFrom="paragraph">
                  <wp:posOffset>38100</wp:posOffset>
                </wp:positionV>
                <wp:extent cx="485775" cy="161925"/>
                <wp:effectExtent l="13335" t="13335" r="12065" b="12065"/>
                <wp:wrapNone/>
                <wp:docPr id="1" name="Rectangl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4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0" path="m0,0l-2147483645,0l-2147483645,-2147483646l0,-2147483646xe" fillcolor="white" stroked="t" o:allowincell="f" style="position:absolute;margin-left:74.25pt;margin-top:3pt;width:38.2pt;height:12.7pt;mso-wrap-style:none;v-text-anchor:middle" wp14:anchorId="1900AF7D">
                <v:fill o:detectmouseclick="t" type="solid" color2="black"/>
                <v:stroke color="#f79646" weight="25560" joinstyle="round" endcap="flat"/>
                <w10:wrap type="none"/>
              </v:rect>
            </w:pict>
          </mc:Fallback>
        </mc:AlternateContent>
      </w:r>
      <w:r>
        <w:rPr>
          <w:rFonts w:cs="" w:asciiTheme="majorBidi" w:cstheme="majorBidi" w:hAnsiTheme="majorBidi"/>
          <w:sz w:val="22"/>
          <w:szCs w:val="22"/>
        </w:rPr>
        <w:t>Ναι</w:t>
      </w:r>
    </w:p>
    <w:p>
      <w:pPr>
        <w:pStyle w:val="ListParagraph"/>
        <w:tabs>
          <w:tab w:val="clear" w:pos="720"/>
          <w:tab w:val="left" w:pos="1800" w:leader="none"/>
        </w:tabs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</w:r>
    </w:p>
    <w:p>
      <w:pPr>
        <w:pStyle w:val="ListParagraph"/>
        <w:tabs>
          <w:tab w:val="clear" w:pos="720"/>
          <w:tab w:val="left" w:pos="1800" w:leader="none"/>
        </w:tabs>
        <w:rPr>
          <w:rFonts w:cs="" w:asciiTheme="majorBidi" w:cstheme="majorBidi" w:hAnsiTheme="majorBidi"/>
          <w:sz w:val="22"/>
          <w:szCs w:val="22"/>
        </w:rPr>
      </w:pPr>
      <w:r>
        <mc:AlternateContent>
          <mc:Choice Requires="wps">
            <w:drawing>
              <wp:anchor behindDoc="0" distT="13335" distB="12065" distL="13335" distR="12065" simplePos="0" locked="0" layoutInCell="1" allowOverlap="1" relativeHeight="5" wp14:anchorId="4A591F42">
                <wp:simplePos x="0" y="0"/>
                <wp:positionH relativeFrom="column">
                  <wp:posOffset>942975</wp:posOffset>
                </wp:positionH>
                <wp:positionV relativeFrom="paragraph">
                  <wp:posOffset>38100</wp:posOffset>
                </wp:positionV>
                <wp:extent cx="485775" cy="161925"/>
                <wp:effectExtent l="13335" t="13335" r="12065" b="12065"/>
                <wp:wrapNone/>
                <wp:docPr id="2" name="Rectangl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4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9" path="m0,0l-2147483645,0l-2147483645,-2147483646l0,-2147483646xe" fillcolor="white" stroked="t" o:allowincell="f" style="position:absolute;margin-left:74.25pt;margin-top:3pt;width:38.2pt;height:12.7pt;mso-wrap-style:none;v-text-anchor:middle" wp14:anchorId="4A591F42">
                <v:fill o:detectmouseclick="t" type="solid" color2="black"/>
                <v:stroke color="#f79646" weight="25560" joinstyle="round" endcap="flat"/>
                <w10:wrap type="none"/>
              </v:rect>
            </w:pict>
          </mc:Fallback>
        </mc:AlternateContent>
      </w:r>
      <w:r>
        <w:rPr>
          <w:rFonts w:cs="" w:asciiTheme="majorBidi" w:cstheme="majorBidi" w:hAnsiTheme="majorBidi"/>
          <w:sz w:val="22"/>
          <w:szCs w:val="22"/>
        </w:rPr>
        <w:t>Οχι</w:t>
      </w:r>
    </w:p>
    <w:p>
      <w:pPr>
        <w:pStyle w:val="ListParagraph"/>
        <w:tabs>
          <w:tab w:val="clear" w:pos="720"/>
          <w:tab w:val="left" w:pos="1800" w:leader="none"/>
        </w:tabs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800" w:leader="none"/>
        </w:tabs>
        <w:spacing w:lineRule="auto" w:line="276" w:before="0" w:after="200"/>
        <w:contextualSpacing/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  <w:t>Η εργασία έχει γίνει δεκτή από Επιτροπή Αξιολόγησης του Συνεδρίου;</w:t>
      </w:r>
    </w:p>
    <w:p>
      <w:pPr>
        <w:pStyle w:val="ListParagraph"/>
        <w:tabs>
          <w:tab w:val="clear" w:pos="720"/>
          <w:tab w:val="left" w:pos="1800" w:leader="none"/>
        </w:tabs>
        <w:rPr>
          <w:rFonts w:cs="" w:asciiTheme="majorBidi" w:cstheme="majorBidi" w:hAnsiTheme="majorBidi"/>
          <w:sz w:val="22"/>
          <w:szCs w:val="22"/>
        </w:rPr>
      </w:pPr>
      <w:r>
        <mc:AlternateContent>
          <mc:Choice Requires="wps">
            <w:drawing>
              <wp:anchor behindDoc="0" distT="13335" distB="12065" distL="13335" distR="12065" simplePos="0" locked="0" layoutInCell="1" allowOverlap="1" relativeHeight="6" wp14:anchorId="58110071">
                <wp:simplePos x="0" y="0"/>
                <wp:positionH relativeFrom="column">
                  <wp:posOffset>942975</wp:posOffset>
                </wp:positionH>
                <wp:positionV relativeFrom="paragraph">
                  <wp:posOffset>38100</wp:posOffset>
                </wp:positionV>
                <wp:extent cx="485775" cy="161925"/>
                <wp:effectExtent l="13335" t="13335" r="12065" b="12065"/>
                <wp:wrapNone/>
                <wp:docPr id="3" name="Rectangl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4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8" path="m0,0l-2147483645,0l-2147483645,-2147483646l0,-2147483646xe" fillcolor="white" stroked="t" o:allowincell="f" style="position:absolute;margin-left:74.25pt;margin-top:3pt;width:38.2pt;height:12.7pt;mso-wrap-style:none;v-text-anchor:middle" wp14:anchorId="58110071">
                <v:fill o:detectmouseclick="t" type="solid" color2="black"/>
                <v:stroke color="#f79646" weight="25560" joinstyle="round" endcap="flat"/>
                <w10:wrap type="none"/>
              </v:rect>
            </w:pict>
          </mc:Fallback>
        </mc:AlternateContent>
      </w:r>
      <w:r>
        <w:rPr>
          <w:rFonts w:cs="" w:asciiTheme="majorBidi" w:cstheme="majorBidi" w:hAnsiTheme="majorBidi"/>
          <w:sz w:val="22"/>
          <w:szCs w:val="22"/>
        </w:rPr>
        <w:t>Ναι</w:t>
      </w:r>
    </w:p>
    <w:p>
      <w:pPr>
        <w:pStyle w:val="ListParagraph"/>
        <w:tabs>
          <w:tab w:val="clear" w:pos="720"/>
          <w:tab w:val="left" w:pos="1800" w:leader="none"/>
        </w:tabs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</w:r>
    </w:p>
    <w:p>
      <w:pPr>
        <w:pStyle w:val="ListParagraph"/>
        <w:tabs>
          <w:tab w:val="clear" w:pos="720"/>
          <w:tab w:val="left" w:pos="1800" w:leader="none"/>
        </w:tabs>
        <w:rPr>
          <w:rFonts w:cs="" w:asciiTheme="majorBidi" w:cstheme="majorBidi" w:hAnsiTheme="majorBidi"/>
          <w:sz w:val="22"/>
          <w:szCs w:val="22"/>
        </w:rPr>
      </w:pPr>
      <w:r>
        <mc:AlternateContent>
          <mc:Choice Requires="wps">
            <w:drawing>
              <wp:anchor behindDoc="0" distT="13335" distB="12065" distL="13335" distR="12065" simplePos="0" locked="0" layoutInCell="1" allowOverlap="1" relativeHeight="7" wp14:anchorId="1F4AC43F">
                <wp:simplePos x="0" y="0"/>
                <wp:positionH relativeFrom="column">
                  <wp:posOffset>942975</wp:posOffset>
                </wp:positionH>
                <wp:positionV relativeFrom="paragraph">
                  <wp:posOffset>38100</wp:posOffset>
                </wp:positionV>
                <wp:extent cx="485775" cy="161925"/>
                <wp:effectExtent l="13335" t="13335" r="12065" b="12065"/>
                <wp:wrapNone/>
                <wp:docPr id="4" name="Rectangl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4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7" path="m0,0l-2147483645,0l-2147483645,-2147483646l0,-2147483646xe" fillcolor="white" stroked="t" o:allowincell="f" style="position:absolute;margin-left:74.25pt;margin-top:3pt;width:38.2pt;height:12.7pt;mso-wrap-style:none;v-text-anchor:middle" wp14:anchorId="1F4AC43F">
                <v:fill o:detectmouseclick="t" type="solid" color2="black"/>
                <v:stroke color="#f79646" weight="25560" joinstyle="round" endcap="flat"/>
                <w10:wrap type="none"/>
              </v:rect>
            </w:pict>
          </mc:Fallback>
        </mc:AlternateContent>
      </w:r>
      <w:r>
        <w:rPr>
          <w:rFonts w:cs="" w:asciiTheme="majorBidi" w:cstheme="majorBidi" w:hAnsiTheme="majorBidi"/>
          <w:sz w:val="22"/>
          <w:szCs w:val="22"/>
        </w:rPr>
        <w:t>Όχι</w:t>
      </w:r>
    </w:p>
    <w:p>
      <w:pPr>
        <w:pStyle w:val="ListParagraph"/>
        <w:tabs>
          <w:tab w:val="clear" w:pos="720"/>
          <w:tab w:val="left" w:pos="1800" w:leader="none"/>
        </w:tabs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800" w:leader="none"/>
        </w:tabs>
        <w:spacing w:lineRule="auto" w:line="276" w:before="0" w:after="200"/>
        <w:contextualSpacing/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  <w:t>Εάν όχι, πρόκειται για προσκεκλημένο ομιλητή ο οποίος αναφέρεται στο πρόγραμμα του Συνεδρίου ;</w:t>
      </w:r>
    </w:p>
    <w:p>
      <w:pPr>
        <w:pStyle w:val="ListParagraph"/>
        <w:tabs>
          <w:tab w:val="clear" w:pos="720"/>
          <w:tab w:val="left" w:pos="1800" w:leader="none"/>
        </w:tabs>
        <w:rPr>
          <w:rFonts w:cs="" w:asciiTheme="majorBidi" w:cstheme="majorBidi" w:hAnsiTheme="majorBidi"/>
          <w:sz w:val="22"/>
          <w:szCs w:val="22"/>
        </w:rPr>
      </w:pPr>
      <w:r>
        <mc:AlternateContent>
          <mc:Choice Requires="wps">
            <w:drawing>
              <wp:anchor behindDoc="0" distT="13335" distB="12065" distL="13335" distR="12065" simplePos="0" locked="0" layoutInCell="1" allowOverlap="1" relativeHeight="8" wp14:anchorId="12576C85">
                <wp:simplePos x="0" y="0"/>
                <wp:positionH relativeFrom="column">
                  <wp:posOffset>942975</wp:posOffset>
                </wp:positionH>
                <wp:positionV relativeFrom="paragraph">
                  <wp:posOffset>38100</wp:posOffset>
                </wp:positionV>
                <wp:extent cx="485775" cy="161925"/>
                <wp:effectExtent l="13335" t="13335" r="12065" b="12065"/>
                <wp:wrapNone/>
                <wp:docPr id="5" name="Rectangl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4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6" path="m0,0l-2147483645,0l-2147483645,-2147483646l0,-2147483646xe" fillcolor="white" stroked="t" o:allowincell="f" style="position:absolute;margin-left:74.25pt;margin-top:3pt;width:38.2pt;height:12.7pt;mso-wrap-style:none;v-text-anchor:middle" wp14:anchorId="12576C85">
                <v:fill o:detectmouseclick="t" type="solid" color2="black"/>
                <v:stroke color="#f79646" weight="25560" joinstyle="round" endcap="flat"/>
                <w10:wrap type="none"/>
              </v:rect>
            </w:pict>
          </mc:Fallback>
        </mc:AlternateContent>
      </w:r>
      <w:r>
        <w:rPr>
          <w:rFonts w:cs="" w:asciiTheme="majorBidi" w:cstheme="majorBidi" w:hAnsiTheme="majorBidi"/>
          <w:sz w:val="22"/>
          <w:szCs w:val="22"/>
        </w:rPr>
        <w:t>Ναι</w:t>
      </w:r>
    </w:p>
    <w:p>
      <w:pPr>
        <w:pStyle w:val="ListParagraph"/>
        <w:tabs>
          <w:tab w:val="clear" w:pos="720"/>
          <w:tab w:val="left" w:pos="1800" w:leader="none"/>
        </w:tabs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</w:r>
    </w:p>
    <w:p>
      <w:pPr>
        <w:pStyle w:val="ListParagraph"/>
        <w:tabs>
          <w:tab w:val="clear" w:pos="720"/>
          <w:tab w:val="left" w:pos="1800" w:leader="none"/>
        </w:tabs>
        <w:rPr>
          <w:rFonts w:cs="" w:asciiTheme="majorBidi" w:cstheme="majorBidi" w:hAnsiTheme="majorBidi"/>
          <w:sz w:val="22"/>
          <w:szCs w:val="22"/>
        </w:rPr>
      </w:pPr>
      <w:r>
        <mc:AlternateContent>
          <mc:Choice Requires="wps">
            <w:drawing>
              <wp:anchor behindDoc="0" distT="13335" distB="12065" distL="13335" distR="12065" simplePos="0" locked="0" layoutInCell="1" allowOverlap="1" relativeHeight="9" wp14:anchorId="3EEAF6AB">
                <wp:simplePos x="0" y="0"/>
                <wp:positionH relativeFrom="column">
                  <wp:posOffset>942975</wp:posOffset>
                </wp:positionH>
                <wp:positionV relativeFrom="paragraph">
                  <wp:posOffset>38100</wp:posOffset>
                </wp:positionV>
                <wp:extent cx="485775" cy="161925"/>
                <wp:effectExtent l="13335" t="13335" r="12065" b="12065"/>
                <wp:wrapNone/>
                <wp:docPr id="6" name="Rectangl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4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5" path="m0,0l-2147483645,0l-2147483645,-2147483646l0,-2147483646xe" fillcolor="white" stroked="t" o:allowincell="f" style="position:absolute;margin-left:74.25pt;margin-top:3pt;width:38.2pt;height:12.7pt;mso-wrap-style:none;v-text-anchor:middle" wp14:anchorId="3EEAF6AB">
                <v:fill o:detectmouseclick="t" type="solid" color2="black"/>
                <v:stroke color="#f79646" weight="25560" joinstyle="round" endcap="flat"/>
                <w10:wrap type="none"/>
              </v:rect>
            </w:pict>
          </mc:Fallback>
        </mc:AlternateContent>
      </w:r>
      <w:r>
        <w:rPr>
          <w:rFonts w:cs="" w:asciiTheme="majorBidi" w:cstheme="majorBidi" w:hAnsiTheme="majorBidi"/>
          <w:sz w:val="22"/>
          <w:szCs w:val="22"/>
        </w:rPr>
        <w:t>Άλλο</w:t>
      </w:r>
    </w:p>
    <w:p>
      <w:pPr>
        <w:pStyle w:val="ListParagraph"/>
        <w:tabs>
          <w:tab w:val="clear" w:pos="720"/>
          <w:tab w:val="left" w:pos="1800" w:leader="none"/>
        </w:tabs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</w:r>
    </w:p>
    <w:p>
      <w:pPr>
        <w:pStyle w:val="ListParagraph"/>
        <w:tabs>
          <w:tab w:val="clear" w:pos="720"/>
          <w:tab w:val="left" w:pos="1800" w:leader="none"/>
        </w:tabs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</w:r>
    </w:p>
    <w:p>
      <w:pPr>
        <w:pStyle w:val="ListParagraph"/>
        <w:tabs>
          <w:tab w:val="clear" w:pos="720"/>
          <w:tab w:val="left" w:pos="1800" w:leader="none"/>
        </w:tabs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  <w:t>Παρατηρήσεις:</w:t>
      </w:r>
    </w:p>
    <w:p>
      <w:pPr>
        <w:pStyle w:val="Normal"/>
        <w:tabs>
          <w:tab w:val="clear" w:pos="720"/>
          <w:tab w:val="left" w:pos="1800" w:leader="none"/>
        </w:tabs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</w:r>
    </w:p>
    <w:p>
      <w:pPr>
        <w:pStyle w:val="Normal"/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  <w:t>Απόφαση  Κοσμητείας (συμπληρώνεται από τον Κοσμήτορα)</w:t>
      </w:r>
    </w:p>
    <w:p>
      <w:pPr>
        <w:pStyle w:val="Normal"/>
        <w:tabs>
          <w:tab w:val="clear" w:pos="720"/>
          <w:tab w:val="left" w:pos="3255" w:leader="none"/>
          <w:tab w:val="right" w:pos="8306" w:leader="none"/>
        </w:tabs>
        <w:rPr>
          <w:rFonts w:cs="" w:asciiTheme="majorBidi" w:cstheme="majorBidi" w:hAnsiTheme="majorBidi"/>
          <w:sz w:val="22"/>
          <w:szCs w:val="22"/>
        </w:rPr>
      </w:pPr>
      <w:r>
        <mc:AlternateContent>
          <mc:Choice Requires="wps">
            <w:drawing>
              <wp:anchor behindDoc="0" distT="13335" distB="12065" distL="13335" distR="12065" simplePos="0" locked="0" layoutInCell="1" allowOverlap="1" relativeHeight="2" wp14:anchorId="5705DB7B">
                <wp:simplePos x="0" y="0"/>
                <wp:positionH relativeFrom="column">
                  <wp:posOffset>66675</wp:posOffset>
                </wp:positionH>
                <wp:positionV relativeFrom="paragraph">
                  <wp:posOffset>11430</wp:posOffset>
                </wp:positionV>
                <wp:extent cx="485775" cy="161925"/>
                <wp:effectExtent l="13335" t="13335" r="12065" b="12065"/>
                <wp:wrapNone/>
                <wp:docPr id="7" name="Rectangl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4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4" path="m0,0l-2147483645,0l-2147483645,-2147483646l0,-2147483646xe" fillcolor="white" stroked="t" o:allowincell="f" style="position:absolute;margin-left:5.25pt;margin-top:0.9pt;width:38.2pt;height:12.7pt;mso-wrap-style:none;v-text-anchor:middle" wp14:anchorId="5705DB7B">
                <v:fill o:detectmouseclick="t" type="solid" color2="black"/>
                <v:stroke color="#f79646" weight="25560" joinstyle="round" endcap="flat"/>
                <w10:wrap type="none"/>
              </v:rect>
            </w:pict>
          </mc:Fallback>
        </mc:AlternateContent>
      </w:r>
      <w:r>
        <w:rPr>
          <w:rFonts w:cs="" w:asciiTheme="majorBidi" w:cstheme="majorBidi" w:hAnsiTheme="majorBidi"/>
          <w:sz w:val="22"/>
          <w:szCs w:val="22"/>
        </w:rPr>
        <w:t xml:space="preserve">                    </w:t>
      </w:r>
      <w:r>
        <w:rPr>
          <w:rFonts w:cs="" w:asciiTheme="majorBidi" w:cstheme="majorBidi" w:hAnsiTheme="majorBidi"/>
          <w:sz w:val="22"/>
          <w:szCs w:val="22"/>
        </w:rPr>
        <w:t>Μπορεί να χρηματοδοτηθεί</w:t>
        <w:tab/>
      </w:r>
    </w:p>
    <w:p>
      <w:pPr>
        <w:pStyle w:val="Normal"/>
        <w:tabs>
          <w:tab w:val="clear" w:pos="720"/>
          <w:tab w:val="left" w:pos="2205" w:leader="none"/>
          <w:tab w:val="left" w:pos="3255" w:leader="none"/>
        </w:tabs>
        <w:rPr>
          <w:rFonts w:cs="" w:asciiTheme="majorBidi" w:cstheme="majorBidi" w:hAnsiTheme="majorBidi"/>
          <w:sz w:val="22"/>
          <w:szCs w:val="22"/>
        </w:rPr>
      </w:pPr>
      <w:r>
        <mc:AlternateContent>
          <mc:Choice Requires="wps">
            <w:drawing>
              <wp:anchor behindDoc="0" distT="13335" distB="12065" distL="13335" distR="12065" simplePos="0" locked="0" layoutInCell="1" allowOverlap="1" relativeHeight="3" wp14:anchorId="16C1E3F7">
                <wp:simplePos x="0" y="0"/>
                <wp:positionH relativeFrom="column">
                  <wp:posOffset>66675</wp:posOffset>
                </wp:positionH>
                <wp:positionV relativeFrom="paragraph">
                  <wp:posOffset>2540</wp:posOffset>
                </wp:positionV>
                <wp:extent cx="485775" cy="161925"/>
                <wp:effectExtent l="13335" t="13335" r="12065" b="12065"/>
                <wp:wrapNone/>
                <wp:docPr id="8" name="Rectangl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4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3" path="m0,0l-2147483645,0l-2147483645,-2147483646l0,-2147483646xe" fillcolor="white" stroked="t" o:allowincell="f" style="position:absolute;margin-left:5.25pt;margin-top:0.2pt;width:38.2pt;height:12.7pt;mso-wrap-style:none;v-text-anchor:middle" wp14:anchorId="16C1E3F7">
                <v:fill o:detectmouseclick="t" type="solid" color2="black"/>
                <v:stroke color="#f79646" weight="25560" joinstyle="round" endcap="flat"/>
                <w10:wrap type="none"/>
              </v:rect>
            </w:pict>
          </mc:Fallback>
        </mc:AlternateContent>
      </w:r>
      <w:r>
        <w:rPr>
          <w:rFonts w:cs="" w:asciiTheme="majorBidi" w:cstheme="majorBidi" w:hAnsiTheme="majorBidi"/>
          <w:sz w:val="22"/>
          <w:szCs w:val="22"/>
        </w:rPr>
        <w:t xml:space="preserve">                    </w:t>
      </w:r>
      <w:r>
        <w:rPr>
          <w:rFonts w:cs="" w:asciiTheme="majorBidi" w:cstheme="majorBidi" w:hAnsiTheme="majorBidi"/>
          <w:sz w:val="22"/>
          <w:szCs w:val="22"/>
        </w:rPr>
        <w:t xml:space="preserve">Δεν πληροί τις απαιτούμενες προϋποθέσεις </w:t>
      </w:r>
    </w:p>
    <w:p>
      <w:pPr>
        <w:pStyle w:val="Normal"/>
        <w:tabs>
          <w:tab w:val="clear" w:pos="720"/>
          <w:tab w:val="left" w:pos="660" w:leader="none"/>
        </w:tabs>
        <w:spacing w:lineRule="auto" w:line="240"/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</w:r>
    </w:p>
    <w:p>
      <w:pPr>
        <w:pStyle w:val="Normal"/>
        <w:tabs>
          <w:tab w:val="clear" w:pos="720"/>
          <w:tab w:val="left" w:pos="660" w:leader="none"/>
        </w:tabs>
        <w:spacing w:lineRule="auto" w:line="240"/>
        <w:jc w:val="center"/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  <w:t>Ο Κοσμήτορας</w:t>
      </w:r>
    </w:p>
    <w:p>
      <w:pPr>
        <w:pStyle w:val="Normal"/>
        <w:tabs>
          <w:tab w:val="clear" w:pos="720"/>
          <w:tab w:val="left" w:pos="660" w:leader="none"/>
        </w:tabs>
        <w:spacing w:lineRule="auto" w:line="240"/>
        <w:jc w:val="center"/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  <w:t>Καθηγητής/τρια</w:t>
      </w:r>
    </w:p>
    <w:p>
      <w:pPr>
        <w:pStyle w:val="Normal"/>
        <w:tabs>
          <w:tab w:val="clear" w:pos="720"/>
          <w:tab w:val="left" w:pos="660" w:leader="none"/>
        </w:tabs>
        <w:spacing w:lineRule="auto" w:line="240" w:before="0" w:after="160"/>
        <w:jc w:val="center"/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  <w:t>…………………………………</w:t>
      </w:r>
      <w:r>
        <w:rPr>
          <w:rFonts w:cs="" w:asciiTheme="majorBidi" w:cstheme="majorBidi" w:hAnsiTheme="majorBidi"/>
          <w:sz w:val="22"/>
          <w:szCs w:val="22"/>
        </w:rPr>
        <w:t>.</w:t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ptos">
    <w:charset w:val="01"/>
    <w:family w:val="roman"/>
    <w:pitch w:val="variable"/>
  </w:font>
  <w:font w:name="Aptos Display"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347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5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" w:asciiTheme="minorHAnsi" w:cstheme="minorBidi" w:eastAsiaTheme="minorHAnsi" w:hAnsiTheme="minorHAnsi"/>
        <w:kern w:val="2"/>
        <w:sz w:val="24"/>
        <w:szCs w:val="24"/>
        <w:lang w:val="el-GR" w:eastAsia="en-US" w:bidi="he-IL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160"/>
      <w:jc w:val="left"/>
    </w:pPr>
    <w:rPr>
      <w:rFonts w:ascii="Aptos" w:hAnsi="Aptos" w:eastAsia="Aptos" w:cs="" w:asciiTheme="minorHAnsi" w:cstheme="minorBidi" w:eastAsiaTheme="minorHAnsi" w:hAnsiTheme="minorHAnsi"/>
      <w:color w:val="auto"/>
      <w:kern w:val="2"/>
      <w:sz w:val="24"/>
      <w:szCs w:val="24"/>
      <w:lang w:val="el-GR" w:eastAsia="en-US" w:bidi="he-IL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0d34"/>
    <w:pPr>
      <w:keepNext w:val="true"/>
      <w:keepLines/>
      <w:spacing w:before="360" w:after="80"/>
      <w:outlineLvl w:val="0"/>
    </w:pPr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0d34"/>
    <w:pPr>
      <w:keepNext w:val="true"/>
      <w:keepLines/>
      <w:spacing w:before="160" w:after="80"/>
      <w:outlineLvl w:val="1"/>
    </w:pPr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0d34"/>
    <w:pPr>
      <w:keepNext w:val="true"/>
      <w:keepLines/>
      <w:spacing w:before="160" w:after="80"/>
      <w:outlineLvl w:val="2"/>
    </w:pPr>
    <w:rPr>
      <w:rFonts w:eastAsia="" w:cs="" w:cstheme="majorBidi" w:eastAsiaTheme="majorEastAsia"/>
      <w:color w:themeColor="accent1" w:themeShade="bf" w:val="0F476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0d34"/>
    <w:pPr>
      <w:keepNext w:val="true"/>
      <w:keepLines/>
      <w:spacing w:before="80" w:after="40"/>
      <w:outlineLvl w:val="3"/>
    </w:pPr>
    <w:rPr>
      <w:rFonts w:eastAsia="" w:cs="" w:cstheme="majorBidi" w:eastAsiaTheme="majorEastAsia"/>
      <w:i/>
      <w:iCs/>
      <w:color w:themeColor="accent1" w:themeShade="bf" w:val="0F476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0d34"/>
    <w:pPr>
      <w:keepNext w:val="true"/>
      <w:keepLines/>
      <w:spacing w:before="80" w:after="40"/>
      <w:outlineLvl w:val="4"/>
    </w:pPr>
    <w:rPr>
      <w:rFonts w:eastAsia="" w:cs="" w:cstheme="majorBidi" w:eastAsiaTheme="majorEastAsia"/>
      <w:color w:themeColor="accent1" w:themeShade="bf" w:val="0F476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0d34"/>
    <w:pPr>
      <w:keepNext w:val="true"/>
      <w:keepLines/>
      <w:spacing w:before="40" w:after="0"/>
      <w:outlineLvl w:val="5"/>
    </w:pPr>
    <w:rPr>
      <w:rFonts w:eastAsia="" w:cs="" w:cstheme="majorBidi" w:eastAsiaTheme="majorEastAsia"/>
      <w:i/>
      <w:iCs/>
      <w:color w:themeColor="text1" w:themeTint="a6" w:val="59595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0d34"/>
    <w:pPr>
      <w:keepNext w:val="true"/>
      <w:keepLines/>
      <w:spacing w:before="40" w:after="0"/>
      <w:outlineLvl w:val="6"/>
    </w:pPr>
    <w:rPr>
      <w:rFonts w:eastAsia="" w:cs="" w:cstheme="majorBidi" w:eastAsiaTheme="majorEastAsia"/>
      <w:color w:themeColor="text1" w:themeTint="a6" w:val="59595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0d34"/>
    <w:pPr>
      <w:keepNext w:val="true"/>
      <w:keepLines/>
      <w:spacing w:before="0" w:after="0"/>
      <w:outlineLvl w:val="7"/>
    </w:pPr>
    <w:rPr>
      <w:rFonts w:eastAsia="" w:cs="" w:cstheme="majorBidi" w:eastAsiaTheme="majorEastAsia"/>
      <w:i/>
      <w:iCs/>
      <w:color w:themeColor="text1" w:themeTint="d8" w:val="272727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0d34"/>
    <w:pPr>
      <w:keepNext w:val="true"/>
      <w:keepLines/>
      <w:spacing w:before="0" w:after="0"/>
      <w:outlineLvl w:val="8"/>
    </w:pPr>
    <w:rPr>
      <w:rFonts w:eastAsia="" w:cs="" w:cstheme="majorBidi" w:eastAsiaTheme="majorEastAsia"/>
      <w:color w:themeColor="text1" w:themeTint="d8" w:val="2727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220d34"/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220d34"/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220d34"/>
    <w:rPr>
      <w:rFonts w:eastAsia="" w:cs="" w:cstheme="majorBidi" w:eastAsiaTheme="majorEastAsia"/>
      <w:color w:themeColor="accent1" w:themeShade="bf" w:val="0F4761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220d34"/>
    <w:rPr>
      <w:rFonts w:eastAsia="" w:cs="" w:cstheme="majorBidi" w:eastAsiaTheme="majorEastAsia"/>
      <w:i/>
      <w:iCs/>
      <w:color w:themeColor="accent1" w:themeShade="bf" w:val="0F4761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220d34"/>
    <w:rPr>
      <w:rFonts w:eastAsia="" w:cs="" w:cstheme="majorBidi" w:eastAsiaTheme="majorEastAsia"/>
      <w:color w:themeColor="accent1" w:themeShade="bf" w:val="0F4761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220d34"/>
    <w:rPr>
      <w:rFonts w:eastAsia="" w:cs="" w:cstheme="majorBidi" w:eastAsiaTheme="majorEastAsia"/>
      <w:i/>
      <w:iCs/>
      <w:color w:themeColor="text1" w:themeTint="a6" w:val="595959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220d34"/>
    <w:rPr>
      <w:rFonts w:eastAsia="" w:cs="" w:cstheme="majorBidi" w:eastAsiaTheme="majorEastAsia"/>
      <w:color w:themeColor="text1" w:themeTint="a6" w:val="595959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220d34"/>
    <w:rPr>
      <w:rFonts w:eastAsia="" w:cs="" w:cstheme="majorBidi" w:eastAsiaTheme="majorEastAsia"/>
      <w:i/>
      <w:iCs/>
      <w:color w:themeColor="text1" w:themeTint="d8" w:val="272727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220d34"/>
    <w:rPr>
      <w:rFonts w:eastAsia="" w:cs="" w:cstheme="majorBidi" w:eastAsiaTheme="majorEastAsia"/>
      <w:color w:themeColor="text1" w:themeTint="d8" w:val="272727"/>
    </w:rPr>
  </w:style>
  <w:style w:type="character" w:styleId="TitleChar" w:customStyle="1">
    <w:name w:val="Title Char"/>
    <w:basedOn w:val="DefaultParagraphFont"/>
    <w:link w:val="Title"/>
    <w:uiPriority w:val="10"/>
    <w:qFormat/>
    <w:rsid w:val="00220d34"/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220d34"/>
    <w:rPr>
      <w:rFonts w:eastAsia="" w:cs="" w:cstheme="majorBidi" w:eastAsiaTheme="majorEastAsia"/>
      <w:color w:themeColor="text1" w:themeTint="a6" w:val="595959"/>
      <w:spacing w:val="15"/>
      <w:sz w:val="28"/>
      <w:szCs w:val="28"/>
    </w:rPr>
  </w:style>
  <w:style w:type="character" w:styleId="QuoteChar" w:customStyle="1">
    <w:name w:val="Quote Char"/>
    <w:basedOn w:val="DefaultParagraphFont"/>
    <w:link w:val="Quote"/>
    <w:uiPriority w:val="29"/>
    <w:qFormat/>
    <w:rsid w:val="00220d34"/>
    <w:rPr>
      <w:i/>
      <w:iCs/>
      <w:color w:themeColor="text1" w:themeTint="bf" w:val="404040"/>
    </w:rPr>
  </w:style>
  <w:style w:type="character" w:styleId="IntenseEmphasis">
    <w:name w:val="Intense Emphasis"/>
    <w:basedOn w:val="DefaultParagraphFont"/>
    <w:uiPriority w:val="21"/>
    <w:qFormat/>
    <w:rsid w:val="00220d34"/>
    <w:rPr>
      <w:i/>
      <w:iCs/>
      <w:color w:themeColor="accent1" w:themeShade="bf" w:val="0F4761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220d34"/>
    <w:rPr>
      <w:i/>
      <w:iCs/>
      <w:color w:themeColor="accent1" w:themeShade="bf" w:val="0F4761"/>
    </w:rPr>
  </w:style>
  <w:style w:type="character" w:styleId="IntenseReference">
    <w:name w:val="Intense Reference"/>
    <w:basedOn w:val="DefaultParagraphFont"/>
    <w:uiPriority w:val="32"/>
    <w:qFormat/>
    <w:rsid w:val="00220d34"/>
    <w:rPr>
      <w:b/>
      <w:bCs/>
      <w:smallCaps/>
      <w:color w:themeColor="accent1" w:themeShade="bf" w:val="0F4761"/>
      <w:spacing w:val="5"/>
    </w:rPr>
  </w:style>
  <w:style w:type="character" w:styleId="Annotationreference">
    <w:name w:val="annotation reference"/>
    <w:uiPriority w:val="99"/>
    <w:semiHidden/>
    <w:unhideWhenUsed/>
    <w:qFormat/>
    <w:rsid w:val="00220d34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qFormat/>
    <w:rsid w:val="00220d34"/>
    <w:rPr>
      <w:rFonts w:ascii="Calibri" w:hAnsi="Calibri" w:eastAsia="Calibri" w:cs="Times New Roman"/>
      <w:kern w:val="0"/>
      <w:sz w:val="20"/>
      <w:szCs w:val="20"/>
      <w:lang w:val="x-none" w:bidi="ar-SA"/>
      <w14:ligatures w14:val="none"/>
    </w:rPr>
  </w:style>
  <w:style w:type="character" w:styleId="Cf01" w:customStyle="1">
    <w:name w:val="cf01"/>
    <w:basedOn w:val="DefaultParagraphFont"/>
    <w:qFormat/>
    <w:rsid w:val="00220d34"/>
    <w:rPr>
      <w:rFonts w:ascii="Segoe UI" w:hAnsi="Segoe UI" w:cs="Segoe UI"/>
      <w:b/>
      <w:bCs/>
      <w:sz w:val="18"/>
      <w:szCs w:val="18"/>
    </w:rPr>
  </w:style>
  <w:style w:type="character" w:styleId="Hyperlink">
    <w:name w:val="Hyperlink"/>
    <w:uiPriority w:val="99"/>
    <w:semiHidden/>
    <w:unhideWhenUsed/>
    <w:rsid w:val="00cd1fb1"/>
    <w:rPr>
      <w:color w:val="0000FF"/>
      <w:u w:val="single"/>
    </w:rPr>
  </w:style>
  <w:style w:type="character" w:styleId="PlainTextChar" w:customStyle="1">
    <w:name w:val="Plain Text Char"/>
    <w:basedOn w:val="DefaultParagraphFont"/>
    <w:link w:val="PlainText"/>
    <w:uiPriority w:val="99"/>
    <w:qFormat/>
    <w:rsid w:val="00cd1fb1"/>
    <w:rPr>
      <w:rFonts w:ascii="Calibri" w:hAnsi="Calibri" w:eastAsia="Calibri" w:cs="Times New Roman"/>
      <w:kern w:val="0"/>
      <w:sz w:val="22"/>
      <w:szCs w:val="21"/>
      <w:lang w:val="en-US" w:bidi="ar-SA"/>
      <w14:ligatures w14:val="none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cd1fb1"/>
    <w:rPr>
      <w:rFonts w:ascii="Calibri" w:hAnsi="Calibri" w:eastAsia="Calibri" w:cs="Times New Roman"/>
      <w:b/>
      <w:bCs/>
      <w:kern w:val="0"/>
      <w:sz w:val="20"/>
      <w:szCs w:val="20"/>
      <w:lang w:val="x-none" w:bidi="ar-SA"/>
      <w14:ligatures w14:val="none"/>
    </w:rPr>
  </w:style>
  <w:style w:type="character" w:styleId="Cf11" w:customStyle="1">
    <w:name w:val="cf11"/>
    <w:basedOn w:val="DefaultParagraphFont"/>
    <w:qFormat/>
    <w:rsid w:val="00cd1fb1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imbus Sans" w:cs="Free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link w:val="TitleChar"/>
    <w:uiPriority w:val="10"/>
    <w:qFormat/>
    <w:rsid w:val="00220d34"/>
    <w:pPr>
      <w:spacing w:lineRule="auto" w:line="240" w:before="0" w:after="8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0d34"/>
    <w:pPr/>
    <w:rPr>
      <w:rFonts w:eastAsia="" w:cs="" w:cstheme="majorBidi" w:eastAsiaTheme="majorEastAsia"/>
      <w:color w:themeColor="text1" w:themeTint="a6" w:val="595959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20d34"/>
    <w:pPr>
      <w:spacing w:before="160" w:after="160"/>
      <w:jc w:val="center"/>
    </w:pPr>
    <w:rPr>
      <w:i/>
      <w:iCs/>
      <w:color w:themeColor="text1" w:themeTint="bf" w:val="404040"/>
    </w:rPr>
  </w:style>
  <w:style w:type="paragraph" w:styleId="ListParagraph">
    <w:name w:val="List Paragraph"/>
    <w:basedOn w:val="Normal"/>
    <w:uiPriority w:val="34"/>
    <w:qFormat/>
    <w:rsid w:val="00220d34"/>
    <w:pPr>
      <w:spacing w:before="0" w:after="160"/>
      <w:ind w:left="720"/>
      <w:contextualSpacing/>
    </w:pPr>
    <w:rPr/>
  </w:style>
  <w:style w:type="paragraph" w:styleId="IntenseQuote">
    <w:name w:val="Intense Quote"/>
    <w:basedOn w:val="Normal"/>
    <w:next w:val="Normal"/>
    <w:link w:val="IntenseQuoteChar"/>
    <w:uiPriority w:val="30"/>
    <w:qFormat/>
    <w:rsid w:val="00220d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themeColor="accent1" w:themeShade="bf" w:val="0F4761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220d34"/>
    <w:pPr>
      <w:spacing w:lineRule="auto" w:line="276" w:before="0" w:after="200"/>
    </w:pPr>
    <w:rPr>
      <w:rFonts w:ascii="Calibri" w:hAnsi="Calibri" w:eastAsia="Calibri" w:cs="Times New Roman"/>
      <w:kern w:val="0"/>
      <w:sz w:val="20"/>
      <w:szCs w:val="20"/>
      <w:lang w:val="x-none" w:bidi="ar-SA"/>
      <w14:ligatures w14:val="none"/>
    </w:rPr>
  </w:style>
  <w:style w:type="paragraph" w:styleId="Revision">
    <w:name w:val="Revision"/>
    <w:uiPriority w:val="99"/>
    <w:semiHidden/>
    <w:qFormat/>
    <w:rsid w:val="00220d3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l-GR" w:eastAsia="en-US" w:bidi="ar-SA"/>
      <w14:ligatures w14:val="none"/>
    </w:rPr>
  </w:style>
  <w:style w:type="paragraph" w:styleId="Pf0" w:customStyle="1">
    <w:name w:val="pf0"/>
    <w:basedOn w:val="Normal"/>
    <w:qFormat/>
    <w:rsid w:val="00220d34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lang w:eastAsia="el-GR"/>
      <w14:ligatures w14:val="none"/>
    </w:rPr>
  </w:style>
  <w:style w:type="paragraph" w:styleId="PlainText">
    <w:name w:val="Plain Text"/>
    <w:basedOn w:val="Normal"/>
    <w:link w:val="PlainTextChar"/>
    <w:uiPriority w:val="99"/>
    <w:unhideWhenUsed/>
    <w:qFormat/>
    <w:rsid w:val="00cd1fb1"/>
    <w:pPr>
      <w:spacing w:lineRule="auto" w:line="240" w:before="0" w:after="0"/>
    </w:pPr>
    <w:rPr>
      <w:rFonts w:ascii="Calibri" w:hAnsi="Calibri" w:eastAsia="Calibri" w:cs="Times New Roman"/>
      <w:kern w:val="0"/>
      <w:sz w:val="22"/>
      <w:szCs w:val="21"/>
      <w:lang w:val="en-US" w:bidi="ar-SA"/>
      <w14:ligatures w14:val="none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cd1fb1"/>
    <w:pPr>
      <w:spacing w:lineRule="auto" w:line="240" w:before="0" w:after="160"/>
    </w:pPr>
    <w:rPr>
      <w:rFonts w:ascii="Aptos" w:hAnsi="Aptos" w:eastAsia="Aptos" w:cs="" w:asciiTheme="minorHAnsi" w:cstheme="minorBidi" w:eastAsiaTheme="minorHAnsi" w:hAnsiTheme="minorHAnsi"/>
      <w:b/>
      <w:bCs/>
      <w:kern w:val="2"/>
      <w:lang w:val="el-GR" w:bidi="he-IL"/>
      <w14:ligatures w14:val="standardContextu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 pitchFamily="0" charset="1"/>
        <a:ea typeface=""/>
        <a:cs typeface=""/>
      </a:majorFont>
      <a:minorFont>
        <a:latin typeface="Aptos" panose="0211000402020202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LibreOffice/24.2.2.2$Linux_X86_64 LibreOffice_project/420$Build-2</Application>
  <AppVersion>15.0000</AppVersion>
  <Pages>3</Pages>
  <Words>337</Words>
  <Characters>2243</Characters>
  <CharactersWithSpaces>2603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2024-04-29T12:16:00Z</dcterms:created>
  <dc:creator>Fotini Fotopoulou</dc:creator>
  <dc:description/>
  <dc:language>en-US</dc:language>
  <cp:lastModifiedBy/>
  <dcterms:modified xsi:type="dcterms:W3CDTF">2024-05-15T18:12:30Z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